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00C313" w14:textId="74D039D9" w:rsidR="009164BB" w:rsidRPr="00403F69" w:rsidRDefault="002907F7">
      <w:pPr>
        <w:spacing w:before="60"/>
        <w:jc w:val="center"/>
        <w:rPr>
          <w:rFonts w:ascii="Times New Roman" w:hAnsi="Times New Roman" w:cs="Times New Roman"/>
          <w:color w:val="00B0F0"/>
          <w:sz w:val="22"/>
          <w:szCs w:val="22"/>
          <w:lang w:val="pl-PL"/>
        </w:rPr>
      </w:pPr>
      <w:bookmarkStart w:id="0" w:name="_GoBack"/>
      <w:bookmarkEnd w:id="0"/>
      <w:r w:rsidRPr="00403F69">
        <w:rPr>
          <w:rFonts w:ascii="Times New Roman" w:hAnsi="Times New Roman" w:cs="Times New Roman"/>
          <w:sz w:val="22"/>
          <w:szCs w:val="22"/>
          <w:lang w:val="pl-PL"/>
        </w:rPr>
        <w:t xml:space="preserve">FORMULARZ CENOWO-TECHNICZNY </w:t>
      </w:r>
      <w:r w:rsidR="000757E0" w:rsidRPr="00403F69">
        <w:rPr>
          <w:rFonts w:ascii="Times New Roman" w:hAnsi="Times New Roman" w:cs="Times New Roman"/>
          <w:sz w:val="22"/>
          <w:szCs w:val="22"/>
          <w:lang w:val="pl-PL"/>
        </w:rPr>
        <w:t xml:space="preserve">- </w:t>
      </w:r>
      <w:r w:rsidRPr="00403F69">
        <w:rPr>
          <w:rFonts w:ascii="Times New Roman" w:hAnsi="Times New Roman" w:cs="Times New Roman"/>
          <w:sz w:val="22"/>
          <w:szCs w:val="22"/>
          <w:lang w:val="pl-PL"/>
        </w:rPr>
        <w:t>Część</w:t>
      </w:r>
      <w:r w:rsidR="006F33EC">
        <w:rPr>
          <w:rFonts w:ascii="Times New Roman" w:hAnsi="Times New Roman" w:cs="Times New Roman"/>
          <w:sz w:val="22"/>
          <w:szCs w:val="22"/>
          <w:lang w:val="pl-PL"/>
        </w:rPr>
        <w:t xml:space="preserve"> 1</w:t>
      </w:r>
    </w:p>
    <w:p w14:paraId="3E0105F4" w14:textId="705B3A03" w:rsidR="009164BB" w:rsidRPr="00403F69" w:rsidRDefault="002907F7" w:rsidP="00DF1C3A">
      <w:pPr>
        <w:rPr>
          <w:rFonts w:ascii="Times New Roman" w:hAnsi="Times New Roman" w:cs="Times New Roman"/>
          <w:sz w:val="18"/>
          <w:szCs w:val="18"/>
          <w:lang w:val="pl-PL"/>
        </w:rPr>
      </w:pPr>
      <w:r w:rsidRPr="00403F69">
        <w:rPr>
          <w:rFonts w:ascii="Times New Roman" w:hAnsi="Times New Roman" w:cs="Times New Roman"/>
          <w:sz w:val="18"/>
          <w:szCs w:val="18"/>
          <w:lang w:val="pl-PL"/>
        </w:rPr>
        <w:t>TABELA 1</w:t>
      </w:r>
    </w:p>
    <w:tbl>
      <w:tblPr>
        <w:tblpPr w:leftFromText="141" w:rightFromText="141" w:vertAnchor="text" w:tblpX="109" w:tblpY="1"/>
        <w:tblW w:w="15167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12474"/>
        <w:gridCol w:w="2693"/>
      </w:tblGrid>
      <w:tr w:rsidR="009164BB" w:rsidRPr="000F1DCF" w14:paraId="142363E2" w14:textId="77777777" w:rsidTr="00EF2535">
        <w:trPr>
          <w:cantSplit/>
          <w:trHeight w:val="1042"/>
        </w:trPr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84E381C" w14:textId="77777777" w:rsidR="009164BB" w:rsidRPr="00403F69" w:rsidRDefault="002907F7" w:rsidP="00EF2535">
            <w:pPr>
              <w:widowControl w:val="0"/>
              <w:spacing w:line="320" w:lineRule="exact"/>
              <w:jc w:val="center"/>
              <w:rPr>
                <w:rFonts w:ascii="Times New Roman" w:hAnsi="Times New Roman" w:cs="Times New Roman"/>
                <w:smallCaps/>
                <w:sz w:val="20"/>
                <w:szCs w:val="20"/>
                <w:lang w:val="pl-PL"/>
              </w:rPr>
            </w:pPr>
            <w:r w:rsidRPr="00403F69">
              <w:rPr>
                <w:rFonts w:ascii="Times New Roman" w:hAnsi="Times New Roman" w:cs="Times New Roman"/>
                <w:smallCaps/>
                <w:sz w:val="20"/>
                <w:szCs w:val="20"/>
                <w:lang w:val="pl-PL"/>
              </w:rPr>
              <w:t>OPIS PRZEDMIOTU ZAMÓWIENIA</w:t>
            </w:r>
          </w:p>
          <w:p w14:paraId="7BCB552C" w14:textId="77777777" w:rsidR="009164BB" w:rsidRPr="00403F69" w:rsidRDefault="002907F7" w:rsidP="00EF2535">
            <w:pPr>
              <w:widowControl w:val="0"/>
              <w:spacing w:line="320" w:lineRule="exact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</w:pPr>
            <w:r w:rsidRPr="00403F69">
              <w:rPr>
                <w:rFonts w:ascii="Times New Roman" w:hAnsi="Times New Roman" w:cs="Times New Roman"/>
                <w:b w:val="0"/>
                <w:smallCaps/>
                <w:sz w:val="20"/>
                <w:szCs w:val="20"/>
                <w:lang w:val="pl-PL"/>
              </w:rPr>
              <w:t xml:space="preserve">MINIMALNE, WYMAGANE PRZEZ ZAMAWIAJĄCEGO PARAMETRY </w:t>
            </w:r>
            <w:r w:rsidRPr="00403F69">
              <w:rPr>
                <w:rFonts w:ascii="Times New Roman" w:hAnsi="Times New Roman" w:cs="Times New Roman"/>
                <w:b w:val="0"/>
                <w:sz w:val="20"/>
                <w:szCs w:val="20"/>
                <w:lang w:val="pl-PL"/>
              </w:rPr>
              <w:t xml:space="preserve">TECHNICZNE, FUNKCJONALNE I UŻYTKOWE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28F725E" w14:textId="77777777" w:rsidR="009164BB" w:rsidRPr="00403F69" w:rsidRDefault="002907F7" w:rsidP="00EF2535">
            <w:pPr>
              <w:widowControl w:val="0"/>
              <w:jc w:val="center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pl-PL"/>
              </w:rPr>
            </w:pPr>
            <w:r w:rsidRPr="00403F69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  <w:lang w:val="pl-PL"/>
              </w:rPr>
              <w:t>POTWIERDZAM SPEŁNIANIE PARAMETRÓW MINIMALNYCH WYMAGANYCH PRZEZ ZAMAWIAJĄCEGO</w:t>
            </w:r>
          </w:p>
        </w:tc>
      </w:tr>
      <w:tr w:rsidR="009164BB" w:rsidRPr="00403F69" w14:paraId="140C004F" w14:textId="77777777" w:rsidTr="00EF2535">
        <w:trPr>
          <w:cantSplit/>
          <w:trHeight w:val="61"/>
        </w:trPr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CBB7F83" w14:textId="77777777" w:rsidR="009164BB" w:rsidRPr="00403F69" w:rsidRDefault="002907F7" w:rsidP="00EF2535">
            <w:pPr>
              <w:widowControl w:val="0"/>
              <w:jc w:val="center"/>
              <w:rPr>
                <w:rFonts w:ascii="Times New Roman" w:eastAsia="Calibri" w:hAnsi="Times New Roman" w:cs="Times New Roman"/>
                <w:iCs/>
                <w:color w:val="auto"/>
                <w:sz w:val="20"/>
                <w:szCs w:val="20"/>
                <w:lang w:val="pl-PL"/>
              </w:rPr>
            </w:pPr>
            <w:r w:rsidRPr="00403F69">
              <w:rPr>
                <w:rFonts w:ascii="Times New Roman" w:eastAsia="Calibri" w:hAnsi="Times New Roman" w:cs="Times New Roman"/>
                <w:iCs/>
                <w:color w:val="auto"/>
                <w:sz w:val="20"/>
                <w:szCs w:val="20"/>
                <w:lang w:val="pl-PL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0179716" w14:textId="77777777" w:rsidR="009164BB" w:rsidRPr="00403F69" w:rsidRDefault="002907F7" w:rsidP="00EF2535">
            <w:pPr>
              <w:widowControl w:val="0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pl-PL"/>
              </w:rPr>
            </w:pPr>
            <w:r w:rsidRPr="00403F69">
              <w:rPr>
                <w:rFonts w:ascii="Times New Roman" w:eastAsia="Calibri" w:hAnsi="Times New Roman" w:cs="Times New Roman"/>
                <w:iCs/>
                <w:sz w:val="20"/>
                <w:szCs w:val="20"/>
                <w:lang w:val="pl-PL"/>
              </w:rPr>
              <w:t>2</w:t>
            </w:r>
          </w:p>
        </w:tc>
      </w:tr>
      <w:tr w:rsidR="004746DF" w:rsidRPr="003D05A5" w14:paraId="56F123C4" w14:textId="77777777" w:rsidTr="00EF2535">
        <w:trPr>
          <w:trHeight w:val="192"/>
        </w:trPr>
        <w:tc>
          <w:tcPr>
            <w:tcW w:w="15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F65A41" w14:textId="369C2A3B" w:rsidR="004746DF" w:rsidRPr="0087336D" w:rsidRDefault="00D846A0" w:rsidP="00976B6A">
            <w:pPr>
              <w:spacing w:before="1"/>
              <w:jc w:val="center"/>
              <w:rPr>
                <w:rFonts w:ascii="Times New Roman" w:hAnsi="Times New Roman" w:cs="Times New Roman"/>
                <w:color w:val="00B0F0"/>
                <w:sz w:val="20"/>
                <w:szCs w:val="20"/>
                <w:lang w:val="pl-PL"/>
              </w:rPr>
            </w:pPr>
            <w:r w:rsidRPr="0087336D">
              <w:rPr>
                <w:rFonts w:ascii="Times New Roman" w:hAnsi="Times New Roman" w:cs="Times New Roman"/>
                <w:color w:val="00B0F0"/>
                <w:spacing w:val="-2"/>
                <w:sz w:val="20"/>
                <w:szCs w:val="20"/>
                <w:lang w:val="pl-PL"/>
              </w:rPr>
              <w:t xml:space="preserve">Pozycja </w:t>
            </w:r>
            <w:r w:rsidR="00542623" w:rsidRPr="0087336D">
              <w:rPr>
                <w:rFonts w:ascii="Times New Roman" w:hAnsi="Times New Roman" w:cs="Times New Roman"/>
                <w:color w:val="00B0F0"/>
                <w:spacing w:val="-2"/>
                <w:sz w:val="20"/>
                <w:szCs w:val="20"/>
                <w:lang w:val="pl-PL"/>
              </w:rPr>
              <w:t>1</w:t>
            </w:r>
            <w:r w:rsidRPr="0087336D">
              <w:rPr>
                <w:rFonts w:ascii="Times New Roman" w:hAnsi="Times New Roman" w:cs="Times New Roman"/>
                <w:color w:val="00B0F0"/>
                <w:spacing w:val="-2"/>
                <w:sz w:val="20"/>
                <w:szCs w:val="20"/>
                <w:lang w:val="pl-PL"/>
              </w:rPr>
              <w:t>A</w:t>
            </w:r>
            <w:r w:rsidR="005571A3">
              <w:rPr>
                <w:rFonts w:ascii="Times New Roman" w:hAnsi="Times New Roman" w:cs="Times New Roman"/>
                <w:color w:val="00B0F0"/>
                <w:spacing w:val="-2"/>
                <w:sz w:val="20"/>
                <w:szCs w:val="20"/>
                <w:lang w:val="pl-PL"/>
              </w:rPr>
              <w:t>:</w:t>
            </w:r>
            <w:r w:rsidRPr="0087336D">
              <w:rPr>
                <w:rFonts w:ascii="Times New Roman" w:hAnsi="Times New Roman" w:cs="Times New Roman"/>
                <w:color w:val="00B0F0"/>
                <w:spacing w:val="-2"/>
                <w:sz w:val="20"/>
                <w:szCs w:val="20"/>
                <w:lang w:val="pl-PL"/>
              </w:rPr>
              <w:t xml:space="preserve"> </w:t>
            </w:r>
            <w:r w:rsidR="008C2D8A">
              <w:rPr>
                <w:rFonts w:ascii="Times New Roman" w:hAnsi="Times New Roman" w:cs="Times New Roman"/>
                <w:color w:val="00B0F0"/>
                <w:spacing w:val="-2"/>
                <w:sz w:val="20"/>
                <w:szCs w:val="20"/>
                <w:lang w:val="pl-PL"/>
              </w:rPr>
              <w:t>spirometr</w:t>
            </w:r>
          </w:p>
        </w:tc>
      </w:tr>
      <w:tr w:rsidR="004746DF" w:rsidRPr="00251446" w14:paraId="7FC46910" w14:textId="77777777" w:rsidTr="000B6D37">
        <w:trPr>
          <w:trHeight w:val="1106"/>
        </w:trPr>
        <w:tc>
          <w:tcPr>
            <w:tcW w:w="12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5A1C81" w14:textId="00BCE014" w:rsidR="00976B6A" w:rsidRPr="00A4357B" w:rsidRDefault="00976B6A" w:rsidP="00976B6A">
            <w:pP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red"/>
                <w:lang w:val="pl-PL" w:eastAsia="ar-SA"/>
              </w:rPr>
            </w:pPr>
            <w:r w:rsidRPr="008B00A4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t xml:space="preserve">Przenośny </w:t>
            </w:r>
            <w:r w:rsidRPr="00A4357B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t>spirometr</w:t>
            </w:r>
            <w:r w:rsidRPr="00A4357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 xml:space="preserve"> z zestawem turbin jednorazowych z ustnikami  - spirometr z pełnym wyposażeniem i oprogramowaniem, przeznaczony do wykonywania badań czynnościowych układu oddechowego</w:t>
            </w:r>
            <w:r w:rsidR="000F1DCF" w:rsidRPr="00A4357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 xml:space="preserve">, spełniający następujące wymagania: </w:t>
            </w:r>
            <w:r w:rsidRPr="00A4357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 xml:space="preserve"> </w:t>
            </w:r>
          </w:p>
          <w:p w14:paraId="6C044C17" w14:textId="77120AC9" w:rsidR="00976B6A" w:rsidRPr="00A4357B" w:rsidRDefault="00976B6A" w:rsidP="00976B6A">
            <w:pPr>
              <w:pStyle w:val="Akapitzlist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A4357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Minimalne wymagania techniczne spirometru:</w:t>
            </w:r>
          </w:p>
          <w:p w14:paraId="0CDFFF9A" w14:textId="6D5B7EBD" w:rsidR="00976B6A" w:rsidRPr="00A4357B" w:rsidRDefault="00976B6A" w:rsidP="00976B6A">
            <w:pPr>
              <w:pStyle w:val="Akapitzlist"/>
              <w:numPr>
                <w:ilvl w:val="0"/>
                <w:numId w:val="22"/>
              </w:numPr>
              <w:ind w:left="1053" w:hanging="283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A4357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Funkcjonalność i konstrukcja urządzenia:</w:t>
            </w:r>
          </w:p>
          <w:p w14:paraId="085D6987" w14:textId="43EC6F1D" w:rsidR="00976B6A" w:rsidRPr="00A4357B" w:rsidRDefault="00976B6A" w:rsidP="00976B6A">
            <w:pPr>
              <w:pStyle w:val="Akapitzlist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A4357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Przenośna konstrukcja – waga urządzenia do 1,5 kg,</w:t>
            </w:r>
          </w:p>
          <w:p w14:paraId="182D4A68" w14:textId="46AD4AAE" w:rsidR="00976B6A" w:rsidRPr="00A4357B" w:rsidRDefault="00976B6A" w:rsidP="00976B6A">
            <w:pPr>
              <w:pStyle w:val="Akapitzlist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A4357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Kolorowy, dotykowy ekran LCD umożliwiający obsługę urządzenia,</w:t>
            </w:r>
          </w:p>
          <w:p w14:paraId="3605E0FC" w14:textId="066D8E03" w:rsidR="00976B6A" w:rsidRPr="00A4357B" w:rsidRDefault="00976B6A" w:rsidP="00976B6A">
            <w:pPr>
              <w:pStyle w:val="Akapitzlist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A4357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Wbudowana drukarka termiczna,</w:t>
            </w:r>
            <w:r w:rsidR="00795526" w:rsidRPr="00A4357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 xml:space="preserve"> </w:t>
            </w:r>
          </w:p>
          <w:p w14:paraId="4B5AB993" w14:textId="77777777" w:rsidR="00976B6A" w:rsidRPr="00A4357B" w:rsidRDefault="00976B6A" w:rsidP="00976B6A">
            <w:pPr>
              <w:pStyle w:val="Akapitzlist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A4357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Menu interfejsu w języku polskim,</w:t>
            </w:r>
          </w:p>
          <w:p w14:paraId="5E5FA371" w14:textId="40CB1E6B" w:rsidR="00976B6A" w:rsidRPr="008B00A4" w:rsidRDefault="00976B6A" w:rsidP="00976B6A">
            <w:pPr>
              <w:pStyle w:val="Akapitzlist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B00A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Wbudowany czujnik temperatury umożliwiający automatyczną konwersję do warunków BTPS.</w:t>
            </w:r>
          </w:p>
          <w:p w14:paraId="36FE2760" w14:textId="504D6854" w:rsidR="00976B6A" w:rsidRPr="008B00A4" w:rsidRDefault="00976B6A" w:rsidP="00976B6A">
            <w:pPr>
              <w:pStyle w:val="Akapitzlist"/>
              <w:numPr>
                <w:ilvl w:val="0"/>
                <w:numId w:val="22"/>
              </w:numPr>
              <w:ind w:left="1053" w:hanging="283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B00A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Pomiar i turbiny:</w:t>
            </w:r>
          </w:p>
          <w:p w14:paraId="4F394F70" w14:textId="1F8062D4" w:rsidR="00976B6A" w:rsidRPr="008B00A4" w:rsidRDefault="00976B6A" w:rsidP="00976B6A">
            <w:pPr>
              <w:pStyle w:val="Akapitzlist"/>
              <w:numPr>
                <w:ilvl w:val="0"/>
                <w:numId w:val="27"/>
              </w:numPr>
              <w:ind w:left="1479" w:hanging="426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B00A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Pomiar realizowany za pomocą cyfrowych turbin jednorazowego użytku,</w:t>
            </w:r>
          </w:p>
          <w:p w14:paraId="64A9530D" w14:textId="6777ED03" w:rsidR="00976B6A" w:rsidRPr="008B00A4" w:rsidRDefault="00976B6A" w:rsidP="00976B6A">
            <w:pPr>
              <w:pStyle w:val="Akapitzlist"/>
              <w:numPr>
                <w:ilvl w:val="0"/>
                <w:numId w:val="27"/>
              </w:numPr>
              <w:ind w:left="1479" w:hanging="426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B00A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W zestawie minimum 60 jednorazowych turbin</w:t>
            </w:r>
            <w:r w:rsidR="004179FD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 xml:space="preserve"> z ustnikami,</w:t>
            </w:r>
            <w:r w:rsidRPr="008B00A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 xml:space="preserve"> o średnicy ustnika Ø 30 mm,</w:t>
            </w:r>
          </w:p>
          <w:p w14:paraId="4EE411FB" w14:textId="77777777" w:rsidR="00976B6A" w:rsidRPr="008B00A4" w:rsidRDefault="00976B6A" w:rsidP="00976B6A">
            <w:pPr>
              <w:pStyle w:val="Akapitzlist"/>
              <w:numPr>
                <w:ilvl w:val="0"/>
                <w:numId w:val="27"/>
              </w:numPr>
              <w:ind w:left="1479" w:hanging="426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B00A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Typ bezpieczeństwa: Typ BF, Klasa II (zgodność z obowiązującymi normami wyrobów medycznych).</w:t>
            </w:r>
          </w:p>
          <w:p w14:paraId="7DBC088B" w14:textId="77777777" w:rsidR="00976B6A" w:rsidRPr="008B00A4" w:rsidRDefault="00976B6A" w:rsidP="00976B6A">
            <w:pPr>
              <w:pStyle w:val="Akapitzlist"/>
              <w:numPr>
                <w:ilvl w:val="0"/>
                <w:numId w:val="22"/>
              </w:numPr>
              <w:ind w:left="1053" w:hanging="283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B00A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Komunikacja i oprogramowanie:</w:t>
            </w:r>
          </w:p>
          <w:p w14:paraId="31A0AFBD" w14:textId="45BDB06F" w:rsidR="00976B6A" w:rsidRPr="008B00A4" w:rsidRDefault="00976B6A" w:rsidP="00976B6A">
            <w:pPr>
              <w:pStyle w:val="Akapitzlist"/>
              <w:numPr>
                <w:ilvl w:val="0"/>
                <w:numId w:val="28"/>
              </w:numPr>
              <w:ind w:left="1479" w:hanging="426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B00A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Łączność: USB 2.0 oraz Bluetooth min. 2.1 do przesyłania danych,</w:t>
            </w:r>
          </w:p>
          <w:p w14:paraId="7C82A738" w14:textId="77777777" w:rsidR="00976B6A" w:rsidRPr="008B00A4" w:rsidRDefault="00976B6A" w:rsidP="00976B6A">
            <w:pPr>
              <w:pStyle w:val="Akapitzlist"/>
              <w:numPr>
                <w:ilvl w:val="0"/>
                <w:numId w:val="28"/>
              </w:numPr>
              <w:ind w:left="1479" w:hanging="426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B00A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Możliwość pracy z komputerem PC oraz Mac – dostępne oprogramowanie w języku polskim,</w:t>
            </w:r>
          </w:p>
          <w:p w14:paraId="3B560D13" w14:textId="77777777" w:rsidR="00976B6A" w:rsidRPr="008B00A4" w:rsidRDefault="00976B6A" w:rsidP="00976B6A">
            <w:pPr>
              <w:pStyle w:val="Akapitzlist"/>
              <w:numPr>
                <w:ilvl w:val="0"/>
                <w:numId w:val="28"/>
              </w:numPr>
              <w:ind w:left="1479" w:hanging="426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B00A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Możliwość eksportu danych do formatów zgodnych z systemami EMR/PMS.</w:t>
            </w:r>
          </w:p>
          <w:p w14:paraId="14473726" w14:textId="77777777" w:rsidR="00976B6A" w:rsidRPr="008B00A4" w:rsidRDefault="00976B6A" w:rsidP="000B6D37">
            <w:pPr>
              <w:pStyle w:val="Akapitzlist"/>
              <w:numPr>
                <w:ilvl w:val="0"/>
                <w:numId w:val="22"/>
              </w:numPr>
              <w:ind w:left="1053" w:hanging="283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B00A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lastRenderedPageBreak/>
              <w:t>Zasilanie i akumulator:</w:t>
            </w:r>
          </w:p>
          <w:p w14:paraId="0B1B6694" w14:textId="6B723881" w:rsidR="00976B6A" w:rsidRPr="00A4357B" w:rsidRDefault="00976B6A" w:rsidP="000B6D37">
            <w:pPr>
              <w:pStyle w:val="Akapitzlist"/>
              <w:numPr>
                <w:ilvl w:val="0"/>
                <w:numId w:val="29"/>
              </w:numPr>
              <w:ind w:left="1479" w:hanging="426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B00A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 xml:space="preserve">Zasilanie </w:t>
            </w:r>
            <w:r w:rsidRPr="00A4357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sieciowe (zasilacz w zestawie) oraz wbudowany akumulator zapewniający do 10 godzin pracy bez ładowania.</w:t>
            </w:r>
          </w:p>
          <w:p w14:paraId="313B0C39" w14:textId="590292E2" w:rsidR="00976B6A" w:rsidRPr="00A4357B" w:rsidRDefault="00976B6A" w:rsidP="000B6D37">
            <w:pPr>
              <w:pStyle w:val="Akapitzlist"/>
              <w:numPr>
                <w:ilvl w:val="0"/>
                <w:numId w:val="22"/>
              </w:numPr>
              <w:ind w:left="1053" w:hanging="283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A4357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 xml:space="preserve">Dodatkowe </w:t>
            </w:r>
            <w:r w:rsidR="000F1DCF" w:rsidRPr="00A4357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 xml:space="preserve">wymagane </w:t>
            </w:r>
            <w:r w:rsidRPr="00A4357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wyposażenie:</w:t>
            </w:r>
          </w:p>
          <w:p w14:paraId="4150AE0A" w14:textId="38967F36" w:rsidR="00976B6A" w:rsidRPr="00A4357B" w:rsidRDefault="00976B6A" w:rsidP="000B6D37">
            <w:pPr>
              <w:pStyle w:val="Akapitzlist"/>
              <w:numPr>
                <w:ilvl w:val="0"/>
                <w:numId w:val="30"/>
              </w:numPr>
              <w:ind w:left="1479" w:hanging="426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A4357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Torba transportowa,</w:t>
            </w:r>
          </w:p>
          <w:p w14:paraId="009B1FD9" w14:textId="4A5FAAF4" w:rsidR="000F1DCF" w:rsidRPr="00A4357B" w:rsidRDefault="000F1DCF" w:rsidP="000B6D37">
            <w:pPr>
              <w:pStyle w:val="Akapitzlist"/>
              <w:numPr>
                <w:ilvl w:val="0"/>
                <w:numId w:val="30"/>
              </w:numPr>
              <w:ind w:left="1479" w:hanging="426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A4357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10 rolek papieru termicznego do drukarki,</w:t>
            </w:r>
          </w:p>
          <w:p w14:paraId="4F318C79" w14:textId="77777777" w:rsidR="00976B6A" w:rsidRPr="008B00A4" w:rsidRDefault="00976B6A" w:rsidP="000B6D37">
            <w:pPr>
              <w:pStyle w:val="Akapitzlist"/>
              <w:numPr>
                <w:ilvl w:val="0"/>
                <w:numId w:val="30"/>
              </w:numPr>
              <w:ind w:left="1479" w:hanging="426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B00A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Komplet akcesoriów niezbędnych do pracy (w tym: zasilacz, przewody, instrukcja obsługi w języku polskim).</w:t>
            </w:r>
          </w:p>
          <w:p w14:paraId="0C60D55A" w14:textId="7A02C6D1" w:rsidR="000B6D37" w:rsidRPr="008B00A4" w:rsidRDefault="00976B6A" w:rsidP="008B00A4">
            <w:pPr>
              <w:pStyle w:val="Akapitzlist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B00A4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  <w:t>Deklaracja zgodności CE dla wyrobu medycznego.</w:t>
            </w:r>
          </w:p>
          <w:p w14:paraId="67F60F4D" w14:textId="28D84877" w:rsidR="00767472" w:rsidRPr="008B00A4" w:rsidRDefault="00767472" w:rsidP="008B00A4">
            <w:pPr>
              <w:pStyle w:val="Akapitzlist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val="pl-PL" w:eastAsia="ar-SA"/>
              </w:rPr>
            </w:pPr>
            <w:r w:rsidRPr="008B00A4">
              <w:rPr>
                <w:rFonts w:ascii="Times New Roman" w:eastAsia="Aptos" w:hAnsi="Times New Roman" w:cs="Times New Roman"/>
                <w:b w:val="0"/>
                <w:kern w:val="2"/>
                <w:sz w:val="22"/>
                <w:szCs w:val="22"/>
                <w:lang w:val="pl-PL"/>
              </w:rPr>
              <w:t>Pozostałe wymagania</w:t>
            </w:r>
            <w:r w:rsidR="009E3489" w:rsidRPr="008B00A4">
              <w:rPr>
                <w:rFonts w:ascii="Times New Roman" w:eastAsia="Aptos" w:hAnsi="Times New Roman" w:cs="Times New Roman"/>
                <w:b w:val="0"/>
                <w:kern w:val="2"/>
                <w:sz w:val="22"/>
                <w:szCs w:val="22"/>
                <w:lang w:val="pl-PL"/>
              </w:rPr>
              <w:t>,</w:t>
            </w:r>
            <w:r w:rsidRPr="008B00A4">
              <w:rPr>
                <w:rFonts w:ascii="Times New Roman" w:eastAsia="Aptos" w:hAnsi="Times New Roman" w:cs="Times New Roman"/>
                <w:b w:val="0"/>
                <w:kern w:val="2"/>
                <w:sz w:val="22"/>
                <w:szCs w:val="22"/>
                <w:lang w:val="pl-PL"/>
              </w:rPr>
              <w:t xml:space="preserve"> dotyczące realizacji zamówienia, znajdują się w Projektowanych Postanowieniach Umowy.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46F73" w14:textId="495B1044" w:rsidR="004746DF" w:rsidRPr="00403F69" w:rsidRDefault="005571A3" w:rsidP="00EF25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lastRenderedPageBreak/>
              <w:t>TAK</w:t>
            </w:r>
          </w:p>
        </w:tc>
      </w:tr>
      <w:tr w:rsidR="00D846A0" w:rsidRPr="003D05A5" w14:paraId="534E4DAC" w14:textId="77777777" w:rsidTr="00EF2535">
        <w:trPr>
          <w:trHeight w:val="165"/>
        </w:trPr>
        <w:tc>
          <w:tcPr>
            <w:tcW w:w="151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4161B5" w14:textId="3D3F89BF" w:rsidR="00D846A0" w:rsidRPr="0087336D" w:rsidRDefault="0087336D" w:rsidP="00976B6A">
            <w:pPr>
              <w:widowControl w:val="0"/>
              <w:jc w:val="center"/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</w:pPr>
            <w:r w:rsidRPr="0087336D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>Pozycja 1</w:t>
            </w:r>
            <w:r w:rsidR="0058290B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>B</w:t>
            </w:r>
            <w:r w:rsidR="005571A3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>:</w:t>
            </w:r>
            <w:r w:rsidRPr="0087336D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 xml:space="preserve">  </w:t>
            </w:r>
            <w:r w:rsidR="008C2D8A">
              <w:t xml:space="preserve"> </w:t>
            </w:r>
            <w:r w:rsidR="008C2D8A" w:rsidRPr="008C2D8A">
              <w:rPr>
                <w:rFonts w:ascii="Times New Roman" w:eastAsia="Calibri" w:hAnsi="Times New Roman" w:cs="Times New Roman"/>
                <w:color w:val="00B0F0"/>
                <w:sz w:val="20"/>
                <w:szCs w:val="20"/>
                <w:lang w:val="pl-PL"/>
              </w:rPr>
              <w:t>Turbiny jednorazowego użytku z ustnikami</w:t>
            </w:r>
          </w:p>
        </w:tc>
      </w:tr>
      <w:tr w:rsidR="00D846A0" w:rsidRPr="00251446" w14:paraId="51F902C3" w14:textId="77777777" w:rsidTr="000B6D37">
        <w:trPr>
          <w:trHeight w:val="1088"/>
        </w:trPr>
        <w:tc>
          <w:tcPr>
            <w:tcW w:w="12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2F9C14" w14:textId="5A8A7B1B" w:rsidR="000B6D37" w:rsidRPr="008B00A4" w:rsidRDefault="000B6D37" w:rsidP="000B6D37">
            <w:pPr>
              <w:pStyle w:val="BodyText0"/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8B00A4">
              <w:rPr>
                <w:b/>
                <w:sz w:val="22"/>
                <w:szCs w:val="22"/>
              </w:rPr>
              <w:t>Turbiny jednorazowego użytku</w:t>
            </w:r>
            <w:r w:rsidR="009E033C">
              <w:rPr>
                <w:b/>
                <w:sz w:val="22"/>
                <w:szCs w:val="22"/>
                <w:lang w:val="pl-PL"/>
              </w:rPr>
              <w:t xml:space="preserve"> z ustnikami (</w:t>
            </w:r>
            <w:r w:rsidRPr="008B00A4">
              <w:rPr>
                <w:sz w:val="22"/>
                <w:szCs w:val="22"/>
              </w:rPr>
              <w:t>sterylne, przeznaczone do diagnostycznych badań czynnościowych układu oddechowego</w:t>
            </w:r>
            <w:r w:rsidR="009E033C">
              <w:rPr>
                <w:sz w:val="22"/>
                <w:szCs w:val="22"/>
                <w:lang w:val="pl-PL"/>
              </w:rPr>
              <w:t>)</w:t>
            </w:r>
          </w:p>
          <w:p w14:paraId="4C83936A" w14:textId="48D31798" w:rsidR="000B6D37" w:rsidRPr="008B00A4" w:rsidRDefault="000B6D37" w:rsidP="008B00A4">
            <w:pPr>
              <w:pStyle w:val="BodyText0"/>
              <w:widowControl w:val="0"/>
              <w:numPr>
                <w:ilvl w:val="0"/>
                <w:numId w:val="32"/>
              </w:numPr>
              <w:shd w:val="clear" w:color="auto" w:fill="FFFFFF"/>
              <w:ind w:left="619" w:hanging="259"/>
              <w:rPr>
                <w:sz w:val="22"/>
                <w:szCs w:val="22"/>
              </w:rPr>
            </w:pPr>
            <w:r w:rsidRPr="008B00A4">
              <w:rPr>
                <w:sz w:val="22"/>
                <w:szCs w:val="22"/>
              </w:rPr>
              <w:t>Wymagania techniczne i funkcjonalne jednorazowych turbin z ustnikami:</w:t>
            </w:r>
          </w:p>
          <w:p w14:paraId="6EBB35C7" w14:textId="608614CC" w:rsidR="000B6D37" w:rsidRPr="008B00A4" w:rsidRDefault="009E033C" w:rsidP="008B00A4">
            <w:pPr>
              <w:pStyle w:val="BodyText0"/>
              <w:widowControl w:val="0"/>
              <w:numPr>
                <w:ilvl w:val="0"/>
                <w:numId w:val="31"/>
              </w:num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pl-PL"/>
              </w:rPr>
              <w:t>Turbiny z</w:t>
            </w:r>
            <w:r w:rsidR="000B6D37" w:rsidRPr="008B00A4">
              <w:rPr>
                <w:sz w:val="22"/>
                <w:szCs w:val="22"/>
              </w:rPr>
              <w:t>integrowane z ustnikiem o średnicy zewnętrznej Ø 30 mm (1,18 cala),</w:t>
            </w:r>
          </w:p>
          <w:p w14:paraId="1F0AFF31" w14:textId="40B6F51A" w:rsidR="000B6D37" w:rsidRPr="008B00A4" w:rsidRDefault="000B6D37" w:rsidP="000B6D37">
            <w:pPr>
              <w:pStyle w:val="BodyText0"/>
              <w:widowControl w:val="0"/>
              <w:numPr>
                <w:ilvl w:val="0"/>
                <w:numId w:val="31"/>
              </w:numPr>
              <w:shd w:val="clear" w:color="auto" w:fill="FFFFFF"/>
              <w:rPr>
                <w:sz w:val="22"/>
                <w:szCs w:val="22"/>
              </w:rPr>
            </w:pPr>
            <w:r w:rsidRPr="008B00A4">
              <w:rPr>
                <w:sz w:val="22"/>
                <w:szCs w:val="22"/>
              </w:rPr>
              <w:t xml:space="preserve">W pełni kompatybilne z przenośnym spirometrem, </w:t>
            </w:r>
            <w:r w:rsidR="009E033C">
              <w:rPr>
                <w:sz w:val="22"/>
                <w:szCs w:val="22"/>
                <w:lang w:val="pl-PL"/>
              </w:rPr>
              <w:t>z Pozycji 1A</w:t>
            </w:r>
            <w:r w:rsidRPr="008B00A4">
              <w:rPr>
                <w:sz w:val="22"/>
                <w:szCs w:val="22"/>
              </w:rPr>
              <w:t xml:space="preserve"> - bez konieczności stosowania adapterów,</w:t>
            </w:r>
          </w:p>
          <w:p w14:paraId="03ECC3DC" w14:textId="22C16CB9" w:rsidR="000B6D37" w:rsidRDefault="000B6D37" w:rsidP="000B6D37">
            <w:pPr>
              <w:pStyle w:val="BodyText0"/>
              <w:widowControl w:val="0"/>
              <w:numPr>
                <w:ilvl w:val="0"/>
                <w:numId w:val="31"/>
              </w:numPr>
              <w:shd w:val="clear" w:color="auto" w:fill="FFFFFF"/>
              <w:rPr>
                <w:sz w:val="22"/>
                <w:szCs w:val="22"/>
              </w:rPr>
            </w:pPr>
            <w:r w:rsidRPr="008B00A4">
              <w:rPr>
                <w:sz w:val="22"/>
                <w:szCs w:val="22"/>
              </w:rPr>
              <w:t>Każda turbina pakowana indywidualnie lub zbiorczo w sposób zabezpieczający przed zanieczyszczeniem przed użyciem,</w:t>
            </w:r>
          </w:p>
          <w:p w14:paraId="2D228638" w14:textId="2AA4C87C" w:rsidR="000B6D37" w:rsidRPr="008B00A4" w:rsidRDefault="000B6D37" w:rsidP="008B00A4">
            <w:pPr>
              <w:pStyle w:val="BodyText0"/>
              <w:widowControl w:val="0"/>
              <w:numPr>
                <w:ilvl w:val="0"/>
                <w:numId w:val="32"/>
              </w:numPr>
              <w:shd w:val="clear" w:color="auto" w:fill="FFFFFF"/>
              <w:ind w:left="619" w:hanging="259"/>
              <w:rPr>
                <w:sz w:val="22"/>
                <w:szCs w:val="22"/>
              </w:rPr>
            </w:pPr>
            <w:r w:rsidRPr="008B00A4">
              <w:rPr>
                <w:sz w:val="22"/>
                <w:szCs w:val="22"/>
              </w:rPr>
              <w:t>Zgodność z normami CE lub równoważnymi dla wyrobów medycznych klasy I.</w:t>
            </w:r>
          </w:p>
          <w:p w14:paraId="73CBB531" w14:textId="79D695D9" w:rsidR="00767472" w:rsidRPr="00767472" w:rsidRDefault="00767472" w:rsidP="008B00A4">
            <w:pPr>
              <w:pStyle w:val="BodyText0"/>
              <w:widowControl w:val="0"/>
              <w:numPr>
                <w:ilvl w:val="0"/>
                <w:numId w:val="32"/>
              </w:numPr>
              <w:shd w:val="clear" w:color="auto" w:fill="FFFFFF"/>
              <w:ind w:left="619" w:hanging="259"/>
              <w:rPr>
                <w:sz w:val="20"/>
              </w:rPr>
            </w:pPr>
            <w:r w:rsidRPr="008B00A4">
              <w:rPr>
                <w:rFonts w:eastAsia="Aptos"/>
                <w:kern w:val="2"/>
                <w:sz w:val="22"/>
                <w:szCs w:val="22"/>
                <w:lang w:val="pl-PL" w:eastAsia="en-US"/>
              </w:rPr>
              <w:t>Pozostałe wymagania</w:t>
            </w:r>
            <w:r w:rsidR="009E3489" w:rsidRPr="008B00A4">
              <w:rPr>
                <w:rFonts w:eastAsia="Aptos"/>
                <w:kern w:val="2"/>
                <w:sz w:val="22"/>
                <w:szCs w:val="22"/>
                <w:lang w:val="pl-PL" w:eastAsia="en-US"/>
              </w:rPr>
              <w:t>,</w:t>
            </w:r>
            <w:r w:rsidRPr="008B00A4">
              <w:rPr>
                <w:rFonts w:eastAsia="Aptos"/>
                <w:kern w:val="2"/>
                <w:sz w:val="22"/>
                <w:szCs w:val="22"/>
                <w:lang w:val="pl-PL" w:eastAsia="en-US"/>
              </w:rPr>
              <w:t xml:space="preserve"> dotyczące realizacji zamówienia, znajdują się w Projektowanych Postanowieniach Umowy.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31EFF" w14:textId="15E4B619" w:rsidR="00D846A0" w:rsidRPr="00403F69" w:rsidRDefault="005571A3" w:rsidP="00EF2535">
            <w:pPr>
              <w:widowControl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TAK</w:t>
            </w:r>
          </w:p>
        </w:tc>
      </w:tr>
    </w:tbl>
    <w:p w14:paraId="62340050" w14:textId="15199B92" w:rsidR="008140C9" w:rsidRDefault="008140C9" w:rsidP="008140C9">
      <w:pPr>
        <w:rPr>
          <w:rFonts w:ascii="Times New Roman" w:hAnsi="Times New Roman" w:cs="Times New Roman"/>
          <w:sz w:val="18"/>
          <w:szCs w:val="18"/>
          <w:lang w:val="pl-PL"/>
        </w:rPr>
      </w:pPr>
      <w:bookmarkStart w:id="1" w:name="_Hlk203739400"/>
      <w:bookmarkStart w:id="2" w:name="_Hlk203736476"/>
    </w:p>
    <w:p w14:paraId="1271E6F7" w14:textId="678E3168" w:rsidR="00540606" w:rsidRDefault="00540606" w:rsidP="008140C9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550A5BCA" w14:textId="639941F1" w:rsidR="00540606" w:rsidRDefault="00540606" w:rsidP="008140C9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0983B643" w14:textId="7EA7AA73" w:rsidR="00540606" w:rsidRDefault="00540606" w:rsidP="008140C9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014302C7" w14:textId="1496A088" w:rsidR="00540606" w:rsidRDefault="00540606" w:rsidP="008140C9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71993CF9" w14:textId="3A9007F7" w:rsidR="00540606" w:rsidRDefault="00540606" w:rsidP="008140C9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428E6AAB" w14:textId="343B5220" w:rsidR="00540606" w:rsidRDefault="00540606" w:rsidP="008140C9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62CA70E3" w14:textId="481D1AE2" w:rsidR="00540606" w:rsidRDefault="00540606" w:rsidP="008140C9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1F9D1F01" w14:textId="51773DE8" w:rsidR="00540606" w:rsidRDefault="00540606" w:rsidP="008140C9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668EDCC6" w14:textId="1C73D142" w:rsidR="00540606" w:rsidRDefault="00540606" w:rsidP="008140C9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222F8E45" w14:textId="59968E1F" w:rsidR="00540606" w:rsidRDefault="00540606" w:rsidP="008140C9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7FD70F7A" w14:textId="4D4A7FA0" w:rsidR="00540606" w:rsidRDefault="00540606" w:rsidP="008140C9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3E0EEBBA" w14:textId="3385172E" w:rsidR="00540606" w:rsidRDefault="00540606" w:rsidP="008140C9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13D7211F" w14:textId="2E0565C1" w:rsidR="00540606" w:rsidRDefault="00540606" w:rsidP="008140C9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201D6186" w14:textId="77777777" w:rsidR="00540606" w:rsidRPr="008140C9" w:rsidRDefault="00540606" w:rsidP="008140C9">
      <w:pPr>
        <w:rPr>
          <w:rFonts w:ascii="Times New Roman" w:hAnsi="Times New Roman" w:cs="Times New Roman"/>
          <w:sz w:val="18"/>
          <w:szCs w:val="18"/>
          <w:lang w:val="pl-PL"/>
        </w:rPr>
      </w:pPr>
    </w:p>
    <w:p w14:paraId="7F24CFD7" w14:textId="77777777" w:rsidR="004217DC" w:rsidRDefault="004217DC" w:rsidP="004217DC">
      <w:pPr>
        <w:rPr>
          <w:rFonts w:ascii="Times New Roman" w:hAnsi="Times New Roman" w:cs="Times New Roman"/>
          <w:sz w:val="18"/>
          <w:szCs w:val="18"/>
          <w:lang w:val="pl-PL"/>
        </w:rPr>
      </w:pPr>
    </w:p>
    <w:bookmarkEnd w:id="1"/>
    <w:bookmarkEnd w:id="2"/>
    <w:p w14:paraId="6871E466" w14:textId="63D188A2" w:rsidR="009164BB" w:rsidRPr="00403F69" w:rsidRDefault="002907F7">
      <w:pPr>
        <w:rPr>
          <w:rFonts w:ascii="Times New Roman" w:hAnsi="Times New Roman" w:cs="Times New Roman"/>
          <w:sz w:val="18"/>
          <w:szCs w:val="18"/>
          <w:lang w:val="pl-PL"/>
        </w:rPr>
      </w:pPr>
      <w:r w:rsidRPr="00403F69">
        <w:rPr>
          <w:rFonts w:ascii="Times New Roman" w:hAnsi="Times New Roman" w:cs="Times New Roman"/>
          <w:sz w:val="18"/>
          <w:szCs w:val="18"/>
          <w:lang w:val="pl-PL"/>
        </w:rPr>
        <w:t>TABELA 2</w:t>
      </w:r>
    </w:p>
    <w:tbl>
      <w:tblPr>
        <w:tblW w:w="15157" w:type="dxa"/>
        <w:tblInd w:w="14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557"/>
        <w:gridCol w:w="3260"/>
        <w:gridCol w:w="4253"/>
        <w:gridCol w:w="709"/>
        <w:gridCol w:w="1559"/>
        <w:gridCol w:w="2268"/>
        <w:gridCol w:w="2551"/>
      </w:tblGrid>
      <w:tr w:rsidR="00F6452A" w:rsidRPr="003D05A5" w14:paraId="311D7078" w14:textId="77777777" w:rsidTr="002F038B">
        <w:trPr>
          <w:trHeight w:val="205"/>
        </w:trPr>
        <w:tc>
          <w:tcPr>
            <w:tcW w:w="151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08CFD" w14:textId="24FE12C7" w:rsidR="007B642D" w:rsidRPr="00E615E1" w:rsidRDefault="00F6452A" w:rsidP="00976B6A">
            <w:pPr>
              <w:pStyle w:val="Nagwek1"/>
              <w:widowControl w:val="0"/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403F69">
              <w:rPr>
                <w:sz w:val="28"/>
                <w:szCs w:val="28"/>
              </w:rPr>
              <w:t xml:space="preserve">Oferta cenowa i </w:t>
            </w:r>
            <w:r>
              <w:rPr>
                <w:sz w:val="28"/>
                <w:szCs w:val="28"/>
              </w:rPr>
              <w:t xml:space="preserve">przedmiotowa </w:t>
            </w:r>
          </w:p>
        </w:tc>
      </w:tr>
      <w:tr w:rsidR="00F6452A" w:rsidRPr="000F1DCF" w14:paraId="3774070A" w14:textId="77777777" w:rsidTr="002F038B">
        <w:trPr>
          <w:trHeight w:val="57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E7157" w14:textId="77777777" w:rsidR="00F6452A" w:rsidRDefault="00F6452A" w:rsidP="007D173D">
            <w:pPr>
              <w:pStyle w:val="header0"/>
              <w:widowControl w:val="0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</w:p>
          <w:p w14:paraId="3D930C29" w14:textId="77777777" w:rsidR="00F6452A" w:rsidRDefault="00F6452A" w:rsidP="007D173D">
            <w:pPr>
              <w:pStyle w:val="header0"/>
              <w:widowControl w:val="0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</w:p>
          <w:p w14:paraId="51414E19" w14:textId="77777777" w:rsidR="00F6452A" w:rsidRDefault="00F6452A" w:rsidP="007D173D">
            <w:pPr>
              <w:pStyle w:val="header0"/>
              <w:widowControl w:val="0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</w:p>
          <w:p w14:paraId="7ED9907F" w14:textId="2E4968AC" w:rsidR="00F6452A" w:rsidRPr="00403F69" w:rsidRDefault="00F6452A" w:rsidP="007D173D">
            <w:pPr>
              <w:pStyle w:val="header0"/>
              <w:widowControl w:val="0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CA135" w14:textId="2A00E18C" w:rsidR="00F6452A" w:rsidRPr="00403F69" w:rsidRDefault="00F6452A" w:rsidP="007D173D">
            <w:pPr>
              <w:pStyle w:val="header0"/>
              <w:widowControl w:val="0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</w:p>
          <w:p w14:paraId="5974DBAD" w14:textId="2E682B94" w:rsidR="00F6452A" w:rsidRPr="00403F69" w:rsidRDefault="00F6452A">
            <w:pPr>
              <w:pStyle w:val="Nagwek1"/>
              <w:widowControl w:val="0"/>
              <w:tabs>
                <w:tab w:val="left" w:pos="0"/>
              </w:tabs>
              <w:snapToGrid w:val="0"/>
              <w:jc w:val="center"/>
              <w:rPr>
                <w:b w:val="0"/>
                <w:sz w:val="20"/>
                <w:szCs w:val="20"/>
              </w:rPr>
            </w:pPr>
            <w:r w:rsidRPr="00403F69">
              <w:rPr>
                <w:sz w:val="20"/>
                <w:szCs w:val="20"/>
              </w:rPr>
              <w:t>Nazwa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C2BCDD" w14:textId="740BABF3" w:rsidR="00F6452A" w:rsidRPr="00540606" w:rsidRDefault="00F6452A" w:rsidP="002F038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540606">
              <w:rPr>
                <w:rFonts w:ascii="Times New Roman" w:eastAsia="Calibri" w:hAnsi="Times New Roman" w:cs="Times New Roman"/>
                <w:b w:val="0"/>
                <w:color w:val="auto"/>
                <w:sz w:val="20"/>
                <w:szCs w:val="20"/>
                <w:bdr w:val="nil"/>
                <w:lang w:val="pl-PL"/>
              </w:rPr>
              <w:t>Producent/dystrybutor</w:t>
            </w:r>
            <w:r w:rsidRPr="00540606">
              <w:rPr>
                <w:rFonts w:ascii="Times New Roman" w:eastAsia="Calibri" w:hAnsi="Times New Roman" w:cs="Times New Roman"/>
                <w:b w:val="0"/>
                <w:color w:val="auto"/>
                <w:sz w:val="20"/>
                <w:szCs w:val="20"/>
                <w:bdr w:val="nil"/>
                <w:vertAlign w:val="superscript"/>
                <w:lang w:val="pl-PL"/>
              </w:rPr>
              <w:t>1</w:t>
            </w:r>
            <w:r w:rsidRPr="00540606">
              <w:rPr>
                <w:rFonts w:ascii="Times New Roman" w:eastAsia="Calibri" w:hAnsi="Times New Roman" w:cs="Times New Roman"/>
                <w:b w:val="0"/>
                <w:color w:val="auto"/>
                <w:sz w:val="20"/>
                <w:szCs w:val="20"/>
                <w:bdr w:val="nil"/>
                <w:lang w:val="pl-PL"/>
              </w:rPr>
              <w:t xml:space="preserve"> i jeżeli istnieje</w:t>
            </w:r>
            <w:r w:rsidRPr="0054060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bdr w:val="nil"/>
                <w:lang w:val="pl-PL"/>
              </w:rPr>
              <w:t xml:space="preserve"> </w:t>
            </w:r>
            <w:r w:rsidRPr="00540606">
              <w:rPr>
                <w:rFonts w:ascii="Times New Roman" w:eastAsia="Calibri" w:hAnsi="Times New Roman" w:cs="Times New Roman"/>
                <w:b w:val="0"/>
                <w:color w:val="auto"/>
                <w:sz w:val="20"/>
                <w:szCs w:val="20"/>
                <w:bdr w:val="nil"/>
                <w:lang w:val="pl-PL"/>
              </w:rPr>
              <w:t>odpowiednio  model/typ/symbol/nazwa/nr katalogowy</w:t>
            </w:r>
            <w:r w:rsidRPr="00540606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bdr w:val="nil"/>
                <w:lang w:val="pl-PL"/>
              </w:rPr>
              <w:t xml:space="preserve"> oferowanego produktu </w:t>
            </w:r>
            <w:r w:rsidRPr="00540606">
              <w:rPr>
                <w:rFonts w:ascii="Times New Roman" w:eastAsia="Calibri" w:hAnsi="Times New Roman" w:cs="Times New Roman"/>
                <w:b w:val="0"/>
                <w:color w:val="auto"/>
                <w:sz w:val="18"/>
                <w:szCs w:val="18"/>
                <w:bdr w:val="nil"/>
                <w:lang w:val="pl-PL"/>
              </w:rPr>
              <w:t>(jeśli Zamawiający wskazuje poniżej poszczególne komponenty, informacje te wymagane są także w odniesieniu do  tych komponentów)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4658B" w14:textId="2F0DA117" w:rsidR="00F6452A" w:rsidRPr="00540606" w:rsidRDefault="00F6452A" w:rsidP="00FD30B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pl-PL" w:eastAsia="pl-PL"/>
              </w:rPr>
            </w:pPr>
            <w:r w:rsidRPr="00540606">
              <w:rPr>
                <w:rFonts w:ascii="Times New Roman" w:hAnsi="Times New Roman" w:cs="Times New Roman"/>
                <w:color w:val="auto"/>
                <w:sz w:val="20"/>
                <w:szCs w:val="20"/>
                <w:lang w:val="pl-PL" w:eastAsia="pl-PL"/>
              </w:rPr>
              <w:t>Liczba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9051B" w14:textId="1EE2FA07" w:rsidR="00F6452A" w:rsidRPr="00540606" w:rsidRDefault="00F6452A" w:rsidP="00DE170D">
            <w:pPr>
              <w:pStyle w:val="header0"/>
              <w:widowControl w:val="0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  <w:r w:rsidRPr="00540606"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  <w:t>Jednostka miary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2902DA" w14:textId="6333FBA3" w:rsidR="00F6452A" w:rsidRPr="00540606" w:rsidRDefault="00F6452A" w:rsidP="00FD30BE">
            <w:pPr>
              <w:pStyle w:val="header0"/>
              <w:widowControl w:val="0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  <w:r w:rsidRPr="00540606"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  <w:t>Cena jednostkowa brutto</w:t>
            </w:r>
          </w:p>
          <w:p w14:paraId="348C5399" w14:textId="2517A2F3" w:rsidR="00F6452A" w:rsidRPr="00540606" w:rsidRDefault="00F6452A" w:rsidP="00DE170D">
            <w:pPr>
              <w:pStyle w:val="header0"/>
              <w:widowControl w:val="0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</w:pPr>
            <w:r w:rsidRPr="00540606">
              <w:rPr>
                <w:rFonts w:ascii="Times New Roman" w:eastAsia="Arial" w:hAnsi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540606">
              <w:rPr>
                <w:rFonts w:ascii="Times New Roman" w:hAnsi="Times New Roman"/>
                <w:color w:val="auto"/>
                <w:sz w:val="20"/>
                <w:szCs w:val="20"/>
                <w:lang w:val="pl-PL"/>
              </w:rPr>
              <w:t>[w PLN]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1BA23" w14:textId="7989F9B8" w:rsidR="00F6452A" w:rsidRPr="00540606" w:rsidRDefault="00EC0934">
            <w:pPr>
              <w:pStyle w:val="Nagwek1"/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40606">
              <w:rPr>
                <w:sz w:val="20"/>
                <w:szCs w:val="20"/>
              </w:rPr>
              <w:t xml:space="preserve">Wartość </w:t>
            </w:r>
            <w:r w:rsidR="00F6452A" w:rsidRPr="00540606">
              <w:rPr>
                <w:sz w:val="20"/>
                <w:szCs w:val="20"/>
              </w:rPr>
              <w:t>BRUTTO</w:t>
            </w:r>
          </w:p>
          <w:p w14:paraId="23F1153B" w14:textId="08570CA2" w:rsidR="00F6452A" w:rsidRPr="00540606" w:rsidRDefault="00F6452A" w:rsidP="00B46BE4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540606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(cena jed. brutto x liczba)</w:t>
            </w:r>
          </w:p>
          <w:p w14:paraId="44DED1DC" w14:textId="63B4A37E" w:rsidR="00F6452A" w:rsidRPr="00540606" w:rsidRDefault="00F6452A" w:rsidP="00B46BE4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540606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[w PLN]</w:t>
            </w:r>
          </w:p>
          <w:p w14:paraId="366E705B" w14:textId="5E4D4F0B" w:rsidR="00F6452A" w:rsidRPr="00540606" w:rsidRDefault="00F6452A" w:rsidP="00B46BE4">
            <w:pPr>
              <w:widowControl w:val="0"/>
              <w:jc w:val="center"/>
              <w:rPr>
                <w:rFonts w:ascii="Times New Roman" w:hAnsi="Times New Roman" w:cs="Times New Roman"/>
                <w:b w:val="0"/>
                <w:i/>
                <w:color w:val="auto"/>
                <w:sz w:val="20"/>
                <w:szCs w:val="20"/>
                <w:lang w:val="pl-PL"/>
              </w:rPr>
            </w:pPr>
            <w:r w:rsidRPr="00540606">
              <w:rPr>
                <w:rFonts w:ascii="Times New Roman" w:hAnsi="Times New Roman" w:cs="Times New Roman"/>
                <w:b w:val="0"/>
                <w:i/>
                <w:color w:val="auto"/>
                <w:sz w:val="20"/>
                <w:szCs w:val="20"/>
                <w:lang w:val="pl-PL"/>
              </w:rPr>
              <w:t>do przeniesienia do formularza OFERTA</w:t>
            </w:r>
          </w:p>
        </w:tc>
      </w:tr>
      <w:tr w:rsidR="00F6452A" w:rsidRPr="00403F69" w14:paraId="09A8D8E5" w14:textId="77777777" w:rsidTr="002F038B">
        <w:trPr>
          <w:trHeight w:val="273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0B1EC80" w14:textId="0E9F46E6" w:rsidR="00F6452A" w:rsidRPr="00403F69" w:rsidRDefault="00F6452A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sz w:val="16"/>
                <w:lang w:val="pl-PL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lang w:val="pl-PL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89A8E5" w14:textId="48401335" w:rsidR="00F6452A" w:rsidRPr="00403F69" w:rsidRDefault="00F6452A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lang w:val="pl-PL"/>
              </w:rPr>
              <w:t>2</w:t>
            </w:r>
          </w:p>
          <w:p w14:paraId="79E46940" w14:textId="5C388771" w:rsidR="00F6452A" w:rsidRPr="00403F69" w:rsidRDefault="00F6452A" w:rsidP="007D173D">
            <w:pPr>
              <w:widowControl w:val="0"/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AA6B974" w14:textId="0C408DBE" w:rsidR="00F6452A" w:rsidRPr="00403F69" w:rsidRDefault="00F6452A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925850F" w14:textId="77CCA623" w:rsidR="00F6452A" w:rsidRPr="00403F69" w:rsidRDefault="00F6452A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F6E7C33" w14:textId="55740C29" w:rsidR="00F6452A" w:rsidRPr="00403F69" w:rsidRDefault="00F6452A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C9F6BCC" w14:textId="6B801E3C" w:rsidR="00F6452A" w:rsidRPr="00403F69" w:rsidRDefault="00F6452A">
            <w:pPr>
              <w:widowControl w:val="0"/>
              <w:jc w:val="center"/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28D34B" w14:textId="6ECD7754" w:rsidR="00F6452A" w:rsidRPr="00403F69" w:rsidRDefault="00F6452A">
            <w:pPr>
              <w:widowControl w:val="0"/>
              <w:jc w:val="center"/>
              <w:rPr>
                <w:rFonts w:ascii="Times New Roman" w:hAnsi="Times New Roman" w:cs="Times New Roman"/>
                <w:color w:val="auto"/>
                <w:lang w:val="pl-PL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16"/>
                <w:szCs w:val="20"/>
                <w:lang w:val="pl-PL"/>
              </w:rPr>
              <w:t>7</w:t>
            </w:r>
          </w:p>
        </w:tc>
      </w:tr>
      <w:tr w:rsidR="004217DC" w:rsidRPr="004217DC" w14:paraId="2230CB2A" w14:textId="77777777" w:rsidTr="002F038B">
        <w:trPr>
          <w:trHeight w:val="778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45F3" w14:textId="387B5CD2" w:rsidR="00F6452A" w:rsidRPr="00767472" w:rsidRDefault="00F6452A" w:rsidP="00976B6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76747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1</w:t>
            </w:r>
            <w:r w:rsidR="00634BBA" w:rsidRPr="0076747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BAD5" w14:textId="1EB72265" w:rsidR="00F6452A" w:rsidRPr="00540606" w:rsidRDefault="008B00A4" w:rsidP="00D30D8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 w:rsidRPr="00540606">
              <w:rPr>
                <w:rFonts w:ascii="Times New Roman" w:eastAsia="Times New Roman" w:hAnsi="Times New Roman" w:cs="Times New Roman"/>
                <w:bCs w:val="0"/>
                <w:color w:val="auto"/>
                <w:sz w:val="22"/>
                <w:szCs w:val="22"/>
                <w:lang w:val="pl-PL" w:eastAsia="ar-SA"/>
              </w:rPr>
              <w:t>Przenośny spirometr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6F6C" w14:textId="52398D91" w:rsidR="00F6452A" w:rsidRPr="00767472" w:rsidRDefault="00F6452A" w:rsidP="00D4450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473F" w14:textId="53027710" w:rsidR="00F6452A" w:rsidRPr="00767472" w:rsidRDefault="008B00A4" w:rsidP="00D4450A">
            <w:pPr>
              <w:widowControl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FA87" w14:textId="21AF7774" w:rsidR="00634BBA" w:rsidRPr="00767472" w:rsidRDefault="004179FD" w:rsidP="00D30D8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komplet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E131" w14:textId="6B75AF3B" w:rsidR="00F6452A" w:rsidRPr="00767472" w:rsidRDefault="00F6452A" w:rsidP="00D4450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3EA1" w14:textId="361C0196" w:rsidR="00F6452A" w:rsidRPr="005F0CC5" w:rsidRDefault="00F6452A" w:rsidP="00D4450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</w:tr>
      <w:tr w:rsidR="004217DC" w:rsidRPr="004217DC" w14:paraId="13262F0F" w14:textId="77777777" w:rsidTr="002F038B">
        <w:trPr>
          <w:trHeight w:val="85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C662" w14:textId="354332EE" w:rsidR="00BA34FC" w:rsidRPr="00767472" w:rsidRDefault="006B5EDE" w:rsidP="00976B6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76747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1</w:t>
            </w:r>
            <w:r w:rsidR="00634BBA" w:rsidRPr="00767472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B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DAC7" w14:textId="5135B8D4" w:rsidR="00BA34FC" w:rsidRPr="00540606" w:rsidRDefault="008B00A4" w:rsidP="00BA34F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 w:rsidRPr="000F1DCF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Turbiny jednorazowego użytku</w:t>
            </w:r>
            <w:r w:rsidR="002F038B" w:rsidRPr="000F1DCF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 xml:space="preserve"> z ustnikami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EB3E" w14:textId="77777777" w:rsidR="00BA34FC" w:rsidRPr="00767472" w:rsidRDefault="00BA34FC" w:rsidP="00BA34F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9964" w14:textId="33C88B2D" w:rsidR="00BA34FC" w:rsidRPr="002F038B" w:rsidRDefault="008B00A4" w:rsidP="00BA34FC">
            <w:pPr>
              <w:widowControl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2F038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0A4E" w14:textId="36B9B1EE" w:rsidR="009E033C" w:rsidRPr="002F038B" w:rsidRDefault="005C1DBF" w:rsidP="00D30D8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o</w:t>
            </w:r>
            <w:r w:rsidR="009E033C" w:rsidRPr="002F038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pakowanie</w:t>
            </w:r>
          </w:p>
          <w:p w14:paraId="7E93726F" w14:textId="1CC350A1" w:rsidR="00BA34FC" w:rsidRPr="002F038B" w:rsidRDefault="009E033C" w:rsidP="00D30D8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</w:pPr>
            <w:r w:rsidRPr="002F038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 xml:space="preserve">(1 </w:t>
            </w:r>
            <w:r w:rsidR="008B00A4" w:rsidRPr="002F038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op. = 60 szt.</w:t>
            </w:r>
            <w:r w:rsidRPr="002F038B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val="pl-PL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F5BF" w14:textId="00DFF4D4" w:rsidR="00BA34FC" w:rsidRPr="00767472" w:rsidRDefault="00BA34FC" w:rsidP="00BA34F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901B" w14:textId="1CD05F2D" w:rsidR="00BA34FC" w:rsidRPr="005F0CC5" w:rsidRDefault="00BA34FC" w:rsidP="00BA34FC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</w:tr>
      <w:tr w:rsidR="00634BBA" w:rsidRPr="000F1DCF" w14:paraId="113B4ED4" w14:textId="77777777" w:rsidTr="00656581">
        <w:trPr>
          <w:trHeight w:val="556"/>
        </w:trPr>
        <w:tc>
          <w:tcPr>
            <w:tcW w:w="12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3471" w14:textId="77777777" w:rsidR="00634BBA" w:rsidRPr="00767472" w:rsidRDefault="00634BBA" w:rsidP="00634BBA">
            <w:pPr>
              <w:widowControl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 w:rsidRPr="00767472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KWOTA OGÓŁEM BRUTTO</w:t>
            </w:r>
          </w:p>
          <w:p w14:paraId="0DCDAF85" w14:textId="77777777" w:rsidR="00EC0934" w:rsidRDefault="00634BBA" w:rsidP="00EC0934">
            <w:pPr>
              <w:widowControl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 w:rsidRPr="00767472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(suma wartości wszystkich pozycji</w:t>
            </w:r>
          </w:p>
          <w:p w14:paraId="719A5E3F" w14:textId="577710D5" w:rsidR="00634BBA" w:rsidRPr="00EC0934" w:rsidRDefault="00634BBA" w:rsidP="00EC0934">
            <w:pPr>
              <w:widowControl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r w:rsidRPr="00767472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 xml:space="preserve">- </w:t>
            </w:r>
            <w:r w:rsidRPr="00767472">
              <w:rPr>
                <w:rFonts w:ascii="Times New Roman" w:hAnsi="Times New Roman" w:cs="Times New Roman"/>
                <w:b w:val="0"/>
                <w:i/>
                <w:color w:val="auto"/>
                <w:sz w:val="22"/>
                <w:szCs w:val="22"/>
                <w:lang w:val="pl-PL"/>
              </w:rPr>
              <w:t>do przeniesienia do formularza OFERTA)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8E06" w14:textId="77777777" w:rsidR="00634BBA" w:rsidRPr="00EC0934" w:rsidRDefault="00634BBA" w:rsidP="00634BBA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val="pl-PL"/>
              </w:rPr>
            </w:pPr>
          </w:p>
        </w:tc>
      </w:tr>
    </w:tbl>
    <w:p w14:paraId="29728D5E" w14:textId="73715274" w:rsidR="009164BB" w:rsidRPr="00403F69" w:rsidRDefault="009164BB">
      <w:pPr>
        <w:rPr>
          <w:lang w:val="pl-PL"/>
        </w:rPr>
      </w:pPr>
    </w:p>
    <w:p w14:paraId="35F03D94" w14:textId="77777777" w:rsidR="003C3491" w:rsidRPr="00403F69" w:rsidRDefault="002907F7" w:rsidP="001E7E18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</w:pPr>
      <w:r w:rsidRPr="00403F69"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vertAlign w:val="superscript"/>
          <w:lang w:val="pl-PL" w:eastAsia="ar-SA"/>
        </w:rPr>
        <w:t xml:space="preserve">1 </w:t>
      </w:r>
      <w:r w:rsidRPr="00403F69"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  <w:t xml:space="preserve">Wykonawca zobowiązany jest wskazać producenta danego produktu lub jego dystrybutora bądź markę, pod którą produkt został wprowadzony na rynek. </w:t>
      </w:r>
    </w:p>
    <w:p w14:paraId="0709CC8E" w14:textId="77777777" w:rsidR="003C3491" w:rsidRPr="00403F69" w:rsidRDefault="003C3491" w:rsidP="001E7E18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</w:pPr>
    </w:p>
    <w:p w14:paraId="06DBAAC7" w14:textId="64AD7F42" w:rsidR="00403F69" w:rsidRPr="00403F69" w:rsidRDefault="002907F7">
      <w:pPr>
        <w:tabs>
          <w:tab w:val="center" w:pos="4536"/>
          <w:tab w:val="right" w:pos="9072"/>
        </w:tabs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val="pl-PL" w:eastAsia="ar-SA"/>
        </w:rPr>
      </w:pPr>
      <w:r w:rsidRPr="00403F69">
        <w:rPr>
          <w:rFonts w:ascii="Times New Roman" w:hAnsi="Times New Roman" w:cs="Times New Roman"/>
          <w:color w:val="FF0000"/>
          <w:sz w:val="22"/>
          <w:szCs w:val="22"/>
          <w:lang w:val="pl-PL"/>
        </w:rPr>
        <w:t xml:space="preserve">Uwaga: Brak któregokolwiek elementu przedmiotu zamówienia w </w:t>
      </w:r>
      <w:r w:rsidRPr="00403F69">
        <w:rPr>
          <w:rFonts w:ascii="Times New Roman" w:hAnsi="Times New Roman" w:cs="Times New Roman"/>
          <w:i/>
          <w:color w:val="FF0000"/>
          <w:sz w:val="22"/>
          <w:szCs w:val="22"/>
          <w:lang w:val="pl-PL"/>
        </w:rPr>
        <w:t>„Formularzu Cenowo-Technicznym” Wykonawcy</w:t>
      </w:r>
      <w:r w:rsidRPr="00403F69">
        <w:rPr>
          <w:rFonts w:ascii="Times New Roman" w:hAnsi="Times New Roman" w:cs="Times New Roman"/>
          <w:color w:val="FF0000"/>
          <w:sz w:val="22"/>
          <w:szCs w:val="22"/>
          <w:lang w:val="pl-PL"/>
        </w:rPr>
        <w:t xml:space="preserve"> w stosunku do wymagań Zamawiającego oraz brak informacji wymaganych w Tabeli 1 i 2  nie będzie poprawiony i skutkować będzie odrzuceniem oferty na mocy art. 226 ust. 1 pkt 5 ustawy.</w:t>
      </w:r>
    </w:p>
    <w:sectPr w:rsidR="00403F69" w:rsidRPr="00403F69" w:rsidSect="00976B6A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049" w:right="964" w:bottom="1135" w:left="851" w:header="426" w:footer="321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6C87D" w14:textId="77777777" w:rsidR="00142B8A" w:rsidRDefault="00142B8A">
      <w:r>
        <w:separator/>
      </w:r>
    </w:p>
  </w:endnote>
  <w:endnote w:type="continuationSeparator" w:id="0">
    <w:p w14:paraId="258F5093" w14:textId="77777777" w:rsidR="00142B8A" w:rsidRDefault="00142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35949" w14:textId="77777777" w:rsidR="00976B6A" w:rsidRPr="007B78E6" w:rsidRDefault="00976B6A" w:rsidP="00976B6A">
    <w:pPr>
      <w:pStyle w:val="NormalnyWeb"/>
      <w:spacing w:before="0" w:beforeAutospacing="0" w:after="0" w:afterAutospacing="0" w:line="276" w:lineRule="auto"/>
      <w:ind w:left="147" w:right="147"/>
      <w:rPr>
        <w:sz w:val="20"/>
        <w:szCs w:val="20"/>
      </w:rPr>
    </w:pPr>
    <w:r w:rsidRPr="007B78E6">
      <w:rPr>
        <w:sz w:val="20"/>
        <w:szCs w:val="20"/>
      </w:rPr>
      <w:t xml:space="preserve">Zamówienie realizowane jest w ramach projektu </w:t>
    </w:r>
    <w:r w:rsidRPr="007B78E6">
      <w:rPr>
        <w:rStyle w:val="object"/>
        <w:sz w:val="20"/>
        <w:szCs w:val="20"/>
      </w:rPr>
      <w:t>pn</w:t>
    </w:r>
    <w:r w:rsidRPr="007B78E6">
      <w:rPr>
        <w:sz w:val="20"/>
        <w:szCs w:val="20"/>
      </w:rPr>
      <w:t>.:</w:t>
    </w:r>
    <w:r w:rsidRPr="007B78E6">
      <w:rPr>
        <w:sz w:val="20"/>
        <w:szCs w:val="20"/>
      </w:rPr>
      <w:br/>
    </w:r>
    <w:r w:rsidRPr="007B78E6">
      <w:rPr>
        <w:rStyle w:val="Pogrubienie"/>
        <w:sz w:val="20"/>
        <w:szCs w:val="20"/>
      </w:rPr>
      <w:t>„Modernizacja i doposażenie bazy dydaktycznej pod potrzeby centrum nauk przedklinicznych Uniwersytetu Zielonogórskiego”</w:t>
    </w:r>
    <w:r w:rsidRPr="007B78E6">
      <w:rPr>
        <w:sz w:val="20"/>
        <w:szCs w:val="20"/>
      </w:rPr>
      <w:t xml:space="preserve">, Umowa nr </w:t>
    </w:r>
    <w:r w:rsidRPr="00F0333C">
      <w:rPr>
        <w:b/>
        <w:sz w:val="20"/>
        <w:szCs w:val="20"/>
      </w:rPr>
      <w:t>KPOD.07.05-IP.10-0005/25/KPO/2157/2025/222</w:t>
    </w:r>
    <w:r w:rsidRPr="007B78E6">
      <w:rPr>
        <w:sz w:val="20"/>
        <w:szCs w:val="20"/>
      </w:rPr>
      <w:t xml:space="preserve">, współfinansowanego ze środków </w:t>
    </w:r>
    <w:r w:rsidRPr="007B78E6">
      <w:rPr>
        <w:rStyle w:val="Pogrubienie"/>
        <w:sz w:val="20"/>
        <w:szCs w:val="20"/>
      </w:rPr>
      <w:t>Krajowego Planu Odbudowy i Zwiększania Odporności (KPO)</w:t>
    </w:r>
    <w:r>
      <w:rPr>
        <w:rStyle w:val="Pogrubienie"/>
        <w:sz w:val="20"/>
        <w:szCs w:val="20"/>
      </w:rPr>
      <w:t xml:space="preserve">, </w:t>
    </w:r>
    <w:r w:rsidRPr="00F0333C">
      <w:rPr>
        <w:rStyle w:val="Pogrubienie"/>
        <w:sz w:val="20"/>
        <w:szCs w:val="20"/>
      </w:rPr>
      <w:t>komponentu</w:t>
    </w:r>
    <w:r>
      <w:rPr>
        <w:rStyle w:val="Pogrubienie"/>
        <w:sz w:val="20"/>
        <w:szCs w:val="20"/>
      </w:rPr>
      <w:t xml:space="preserve"> D „Efektywność, dostępność i jakość systemu ochrony zdrowia” </w:t>
    </w:r>
    <w:r w:rsidRPr="007B78E6">
      <w:rPr>
        <w:sz w:val="20"/>
        <w:szCs w:val="20"/>
      </w:rPr>
      <w:t xml:space="preserve">w ramach inwestycji </w:t>
    </w:r>
    <w:r w:rsidRPr="007B78E6">
      <w:rPr>
        <w:rStyle w:val="Pogrubienie"/>
        <w:sz w:val="20"/>
        <w:szCs w:val="20"/>
      </w:rPr>
      <w:t>D2.1.1 – Inwestycje związane z modernizacją i doposażeniem obiektów dydaktycznych w związku ze zwiększeniem limitów przyjęć na studia medyczne</w:t>
    </w:r>
    <w:r w:rsidRPr="007B78E6">
      <w:rPr>
        <w:sz w:val="20"/>
        <w:szCs w:val="20"/>
      </w:rPr>
      <w:t>.</w:t>
    </w:r>
  </w:p>
  <w:p w14:paraId="66A501D6" w14:textId="77777777" w:rsidR="00976B6A" w:rsidRPr="00C3216E" w:rsidRDefault="00976B6A" w:rsidP="00976B6A">
    <w:pPr>
      <w:pStyle w:val="NormalnyWeb"/>
      <w:spacing w:before="0" w:beforeAutospacing="0" w:after="0" w:afterAutospacing="0" w:line="276" w:lineRule="auto"/>
      <w:ind w:right="147"/>
      <w:rPr>
        <w:sz w:val="20"/>
        <w:szCs w:val="20"/>
      </w:rPr>
    </w:pPr>
    <w:r>
      <w:rPr>
        <w:sz w:val="20"/>
        <w:szCs w:val="20"/>
      </w:rPr>
      <w:t xml:space="preserve">  </w:t>
    </w:r>
    <w:r w:rsidRPr="007B78E6">
      <w:rPr>
        <w:sz w:val="20"/>
        <w:szCs w:val="20"/>
      </w:rPr>
      <w:t xml:space="preserve">Celem zamówienia jest realizacja działań przyczyniających się do osiągnięcia wskaźnika </w:t>
    </w:r>
    <w:r w:rsidRPr="007B78E6">
      <w:rPr>
        <w:rStyle w:val="Pogrubienie"/>
        <w:sz w:val="20"/>
        <w:szCs w:val="20"/>
      </w:rPr>
      <w:t>D31G</w:t>
    </w:r>
    <w:r>
      <w:rPr>
        <w:rStyle w:val="Pogrubienie"/>
        <w:sz w:val="20"/>
        <w:szCs w:val="20"/>
      </w:rPr>
      <w:t>.</w:t>
    </w:r>
  </w:p>
  <w:p w14:paraId="5E82C364" w14:textId="5AC5E253" w:rsidR="00767472" w:rsidRPr="00976B6A" w:rsidRDefault="00767472">
    <w:pPr>
      <w:pStyle w:val="Stopka1"/>
      <w:jc w:val="right"/>
      <w:rPr>
        <w:rFonts w:ascii="Times New Roman" w:hAnsi="Times New Roman" w:cs="Times New Roman"/>
        <w:b w:val="0"/>
        <w:bCs w:val="0"/>
        <w:color w:val="auto"/>
        <w:sz w:val="20"/>
        <w:szCs w:val="20"/>
      </w:rPr>
    </w:pPr>
    <w:r w:rsidRPr="00976B6A">
      <w:rPr>
        <w:rFonts w:ascii="Times New Roman" w:hAnsi="Times New Roman" w:cs="Times New Roman"/>
        <w:sz w:val="20"/>
        <w:szCs w:val="20"/>
      </w:rPr>
      <w:t xml:space="preserve">Strona </w:t>
    </w:r>
    <w:r w:rsidRPr="00976B6A">
      <w:rPr>
        <w:rFonts w:ascii="Times New Roman" w:hAnsi="Times New Roman" w:cs="Times New Roman"/>
        <w:sz w:val="20"/>
        <w:szCs w:val="20"/>
      </w:rPr>
      <w:fldChar w:fldCharType="begin"/>
    </w:r>
    <w:r w:rsidRPr="00976B6A">
      <w:rPr>
        <w:rFonts w:ascii="Times New Roman" w:hAnsi="Times New Roman" w:cs="Times New Roman"/>
        <w:sz w:val="20"/>
        <w:szCs w:val="20"/>
      </w:rPr>
      <w:instrText>PAGE</w:instrText>
    </w:r>
    <w:r w:rsidRPr="00976B6A">
      <w:rPr>
        <w:rFonts w:ascii="Times New Roman" w:hAnsi="Times New Roman" w:cs="Times New Roman"/>
        <w:sz w:val="20"/>
        <w:szCs w:val="20"/>
      </w:rPr>
      <w:fldChar w:fldCharType="separate"/>
    </w:r>
    <w:r w:rsidR="0070439D">
      <w:rPr>
        <w:rFonts w:ascii="Times New Roman" w:hAnsi="Times New Roman" w:cs="Times New Roman"/>
        <w:noProof/>
        <w:sz w:val="20"/>
        <w:szCs w:val="20"/>
      </w:rPr>
      <w:t>3</w:t>
    </w:r>
    <w:r w:rsidRPr="00976B6A">
      <w:rPr>
        <w:rFonts w:ascii="Times New Roman" w:hAnsi="Times New Roman" w:cs="Times New Roman"/>
        <w:sz w:val="20"/>
        <w:szCs w:val="20"/>
      </w:rPr>
      <w:fldChar w:fldCharType="end"/>
    </w:r>
    <w:r w:rsidRPr="00976B6A">
      <w:rPr>
        <w:rFonts w:ascii="Times New Roman" w:hAnsi="Times New Roman" w:cs="Times New Roman"/>
        <w:sz w:val="20"/>
        <w:szCs w:val="20"/>
      </w:rPr>
      <w:t xml:space="preserve"> z </w:t>
    </w:r>
    <w:r w:rsidRPr="00976B6A">
      <w:rPr>
        <w:rFonts w:ascii="Times New Roman" w:hAnsi="Times New Roman" w:cs="Times New Roman"/>
        <w:sz w:val="20"/>
        <w:szCs w:val="20"/>
      </w:rPr>
      <w:fldChar w:fldCharType="begin"/>
    </w:r>
    <w:r w:rsidRPr="00976B6A">
      <w:rPr>
        <w:rFonts w:ascii="Times New Roman" w:hAnsi="Times New Roman" w:cs="Times New Roman"/>
        <w:sz w:val="20"/>
        <w:szCs w:val="20"/>
      </w:rPr>
      <w:instrText>NUMPAGES</w:instrText>
    </w:r>
    <w:r w:rsidRPr="00976B6A">
      <w:rPr>
        <w:rFonts w:ascii="Times New Roman" w:hAnsi="Times New Roman" w:cs="Times New Roman"/>
        <w:sz w:val="20"/>
        <w:szCs w:val="20"/>
      </w:rPr>
      <w:fldChar w:fldCharType="separate"/>
    </w:r>
    <w:r w:rsidR="0070439D">
      <w:rPr>
        <w:rFonts w:ascii="Times New Roman" w:hAnsi="Times New Roman" w:cs="Times New Roman"/>
        <w:noProof/>
        <w:sz w:val="20"/>
        <w:szCs w:val="20"/>
      </w:rPr>
      <w:t>3</w:t>
    </w:r>
    <w:r w:rsidRPr="00976B6A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3BFE0" w14:textId="77777777" w:rsidR="00767472" w:rsidRDefault="00767472">
    <w:pPr>
      <w:pStyle w:val="footer0"/>
      <w:jc w:val="right"/>
    </w:pPr>
  </w:p>
  <w:p w14:paraId="75A4CFC9" w14:textId="6AE9584B" w:rsidR="00767472" w:rsidRDefault="00767472">
    <w:pPr>
      <w:pStyle w:val="Stopka1"/>
      <w:jc w:val="right"/>
      <w:rPr>
        <w:rFonts w:ascii="Times New Roman" w:hAnsi="Times New Roman" w:cs="Times New Roman"/>
        <w:b w:val="0"/>
        <w:bCs w:val="0"/>
        <w:color w:val="auto"/>
        <w:sz w:val="20"/>
        <w:szCs w:val="20"/>
      </w:rPr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5</w:t>
    </w:r>
    <w: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 w:rsidR="0070439D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7473EB" w14:textId="77777777" w:rsidR="00142B8A" w:rsidRDefault="00142B8A">
      <w:r>
        <w:separator/>
      </w:r>
    </w:p>
  </w:footnote>
  <w:footnote w:type="continuationSeparator" w:id="0">
    <w:p w14:paraId="5D05AABF" w14:textId="77777777" w:rsidR="00142B8A" w:rsidRDefault="00142B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BADB4" w14:textId="68138009" w:rsidR="00767472" w:rsidRDefault="00767472" w:rsidP="00B60D46">
    <w:pPr>
      <w:jc w:val="center"/>
    </w:pPr>
  </w:p>
  <w:p w14:paraId="4F23CB29" w14:textId="4899275F" w:rsidR="00976B6A" w:rsidRDefault="00976B6A" w:rsidP="00B60D46">
    <w:pPr>
      <w:jc w:val="center"/>
    </w:pPr>
    <w:r>
      <w:rPr>
        <w:noProof/>
        <w:lang w:val="pl-PL" w:eastAsia="pl-PL"/>
      </w:rPr>
      <w:drawing>
        <wp:inline distT="0" distB="0" distL="0" distR="0" wp14:anchorId="36884C71" wp14:editId="25E9583B">
          <wp:extent cx="6323437" cy="628650"/>
          <wp:effectExtent l="0" t="0" r="127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3452" cy="63163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B95E590" w14:textId="75B77C89" w:rsidR="00976B6A" w:rsidRDefault="00976B6A" w:rsidP="00B60D46">
    <w:pPr>
      <w:jc w:val="center"/>
    </w:pPr>
  </w:p>
  <w:tbl>
    <w:tblPr>
      <w:tblW w:w="14712" w:type="dxa"/>
      <w:tblLayout w:type="fixed"/>
      <w:tblLook w:val="04A0" w:firstRow="1" w:lastRow="0" w:firstColumn="1" w:lastColumn="0" w:noHBand="0" w:noVBand="1"/>
    </w:tblPr>
    <w:tblGrid>
      <w:gridCol w:w="7357"/>
      <w:gridCol w:w="7355"/>
    </w:tblGrid>
    <w:tr w:rsidR="00767472" w14:paraId="56F1B568" w14:textId="77777777" w:rsidTr="00E1479D">
      <w:tc>
        <w:tcPr>
          <w:tcW w:w="7357" w:type="dxa"/>
          <w:tcBorders>
            <w:bottom w:val="single" w:sz="4" w:space="0" w:color="000000"/>
          </w:tcBorders>
        </w:tcPr>
        <w:p w14:paraId="13E714D9" w14:textId="3A6DD601" w:rsidR="00767472" w:rsidRDefault="00767472" w:rsidP="00976B6A">
          <w:pPr>
            <w:pStyle w:val="Nagwek10"/>
            <w:widowControl w:val="0"/>
          </w:pPr>
          <w:r>
            <w:t>Znak sprawy: RA-ZP.2610.</w:t>
          </w:r>
          <w:r w:rsidR="00976B6A">
            <w:t>12.2026</w:t>
          </w:r>
        </w:p>
      </w:tc>
      <w:tc>
        <w:tcPr>
          <w:tcW w:w="7355" w:type="dxa"/>
          <w:tcBorders>
            <w:bottom w:val="single" w:sz="4" w:space="0" w:color="000000"/>
          </w:tcBorders>
        </w:tcPr>
        <w:p w14:paraId="23177BB6" w14:textId="1C420F41" w:rsidR="00767472" w:rsidRDefault="00767472" w:rsidP="004746DF">
          <w:pPr>
            <w:pStyle w:val="Nagwek10"/>
            <w:widowControl w:val="0"/>
            <w:jc w:val="right"/>
          </w:pPr>
          <w:r>
            <w:t>Załącznik nr 1.1 do SWZ</w:t>
          </w:r>
        </w:p>
      </w:tc>
    </w:tr>
  </w:tbl>
  <w:p w14:paraId="11C92AC7" w14:textId="77777777" w:rsidR="00767472" w:rsidRDefault="00767472">
    <w:pPr>
      <w:pStyle w:val="Nagwek10"/>
      <w:rPr>
        <w:rFonts w:cs="Times New Roman"/>
        <w:color w:val="auto"/>
        <w:sz w:val="8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12" w:type="dxa"/>
      <w:tblLayout w:type="fixed"/>
      <w:tblLook w:val="04A0" w:firstRow="1" w:lastRow="0" w:firstColumn="1" w:lastColumn="0" w:noHBand="0" w:noVBand="1"/>
    </w:tblPr>
    <w:tblGrid>
      <w:gridCol w:w="7357"/>
      <w:gridCol w:w="7355"/>
    </w:tblGrid>
    <w:tr w:rsidR="00767472" w14:paraId="556AED62" w14:textId="77777777">
      <w:tc>
        <w:tcPr>
          <w:tcW w:w="7356" w:type="dxa"/>
          <w:tcBorders>
            <w:bottom w:val="single" w:sz="4" w:space="0" w:color="000000"/>
          </w:tcBorders>
        </w:tcPr>
        <w:p w14:paraId="53CC62D1" w14:textId="77777777" w:rsidR="00767472" w:rsidRDefault="00767472">
          <w:pPr>
            <w:pStyle w:val="Nagwek10"/>
            <w:widowControl w:val="0"/>
          </w:pPr>
          <w:r>
            <w:t>Znak sprawy: RA-ZP.2610.7.2022</w:t>
          </w:r>
        </w:p>
      </w:tc>
      <w:tc>
        <w:tcPr>
          <w:tcW w:w="7355" w:type="dxa"/>
          <w:tcBorders>
            <w:bottom w:val="single" w:sz="4" w:space="0" w:color="000000"/>
          </w:tcBorders>
        </w:tcPr>
        <w:p w14:paraId="62F7BF18" w14:textId="77777777" w:rsidR="00767472" w:rsidRDefault="00767472">
          <w:pPr>
            <w:pStyle w:val="Nagwek10"/>
            <w:widowControl w:val="0"/>
            <w:jc w:val="right"/>
          </w:pPr>
          <w:r>
            <w:t>Załącznik nr 1.7 do SWZ</w:t>
          </w:r>
        </w:p>
      </w:tc>
    </w:tr>
  </w:tbl>
  <w:p w14:paraId="0221B780" w14:textId="77777777" w:rsidR="00767472" w:rsidRDefault="00767472">
    <w:pPr>
      <w:pStyle w:val="Nagwek10"/>
      <w:rPr>
        <w:rFonts w:cs="Times New Roman"/>
        <w:color w:val="auto"/>
        <w:sz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1" w15:restartNumberingAfterBreak="0">
    <w:nsid w:val="011662B8"/>
    <w:multiLevelType w:val="hybridMultilevel"/>
    <w:tmpl w:val="9C40EADC"/>
    <w:lvl w:ilvl="0" w:tplc="0B3E961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E234EE"/>
    <w:multiLevelType w:val="hybridMultilevel"/>
    <w:tmpl w:val="146847A2"/>
    <w:lvl w:ilvl="0" w:tplc="7012BF98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C1B67"/>
    <w:multiLevelType w:val="hybridMultilevel"/>
    <w:tmpl w:val="D2FA54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049CB"/>
    <w:multiLevelType w:val="hybridMultilevel"/>
    <w:tmpl w:val="2786CAD8"/>
    <w:lvl w:ilvl="0" w:tplc="680ABB90">
      <w:start w:val="2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EF51FD"/>
    <w:multiLevelType w:val="hybridMultilevel"/>
    <w:tmpl w:val="D98A2D28"/>
    <w:lvl w:ilvl="0" w:tplc="CDE424A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EE36F9"/>
    <w:multiLevelType w:val="hybridMultilevel"/>
    <w:tmpl w:val="CAA82B5A"/>
    <w:lvl w:ilvl="0" w:tplc="F5CAD19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861028B"/>
    <w:multiLevelType w:val="hybridMultilevel"/>
    <w:tmpl w:val="EFC85D94"/>
    <w:lvl w:ilvl="0" w:tplc="7DA22CC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673CF"/>
    <w:multiLevelType w:val="hybridMultilevel"/>
    <w:tmpl w:val="0C72B14A"/>
    <w:lvl w:ilvl="0" w:tplc="64FA30F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B5B3709"/>
    <w:multiLevelType w:val="hybridMultilevel"/>
    <w:tmpl w:val="9A1A8116"/>
    <w:lvl w:ilvl="0" w:tplc="6E96E65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074309C"/>
    <w:multiLevelType w:val="hybridMultilevel"/>
    <w:tmpl w:val="21341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5764B"/>
    <w:multiLevelType w:val="hybridMultilevel"/>
    <w:tmpl w:val="5E14C3C4"/>
    <w:lvl w:ilvl="0" w:tplc="39A83F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EB4B56"/>
    <w:multiLevelType w:val="hybridMultilevel"/>
    <w:tmpl w:val="213416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E038D"/>
    <w:multiLevelType w:val="hybridMultilevel"/>
    <w:tmpl w:val="4CCC9DA0"/>
    <w:lvl w:ilvl="0" w:tplc="917A8F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51DB3"/>
    <w:multiLevelType w:val="hybridMultilevel"/>
    <w:tmpl w:val="0CB26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24CA2"/>
    <w:multiLevelType w:val="hybridMultilevel"/>
    <w:tmpl w:val="21947C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6F5322"/>
    <w:multiLevelType w:val="hybridMultilevel"/>
    <w:tmpl w:val="752C7668"/>
    <w:lvl w:ilvl="0" w:tplc="E2F0B2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D4755"/>
    <w:multiLevelType w:val="hybridMultilevel"/>
    <w:tmpl w:val="D7BCC37C"/>
    <w:lvl w:ilvl="0" w:tplc="3F8C33A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7716ED2"/>
    <w:multiLevelType w:val="hybridMultilevel"/>
    <w:tmpl w:val="4D983B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35226"/>
    <w:multiLevelType w:val="hybridMultilevel"/>
    <w:tmpl w:val="94F637A4"/>
    <w:lvl w:ilvl="0" w:tplc="ECDA16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9099F"/>
    <w:multiLevelType w:val="hybridMultilevel"/>
    <w:tmpl w:val="74288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16ACC"/>
    <w:multiLevelType w:val="hybridMultilevel"/>
    <w:tmpl w:val="F6D85B98"/>
    <w:lvl w:ilvl="0" w:tplc="5D88878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48D617E"/>
    <w:multiLevelType w:val="hybridMultilevel"/>
    <w:tmpl w:val="752C7668"/>
    <w:lvl w:ilvl="0" w:tplc="E2F0B2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B551F"/>
    <w:multiLevelType w:val="hybridMultilevel"/>
    <w:tmpl w:val="74288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A4877"/>
    <w:multiLevelType w:val="hybridMultilevel"/>
    <w:tmpl w:val="752C7668"/>
    <w:lvl w:ilvl="0" w:tplc="E2F0B2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985F9A"/>
    <w:multiLevelType w:val="hybridMultilevel"/>
    <w:tmpl w:val="280E0192"/>
    <w:lvl w:ilvl="0" w:tplc="917A8F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6E33FF"/>
    <w:multiLevelType w:val="hybridMultilevel"/>
    <w:tmpl w:val="F850B2E2"/>
    <w:lvl w:ilvl="0" w:tplc="575E0F5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53C711C"/>
    <w:multiLevelType w:val="hybridMultilevel"/>
    <w:tmpl w:val="D408EFD6"/>
    <w:lvl w:ilvl="0" w:tplc="66FAF5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C33C61"/>
    <w:multiLevelType w:val="hybridMultilevel"/>
    <w:tmpl w:val="4CCC9DA0"/>
    <w:lvl w:ilvl="0" w:tplc="917A8F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19067D"/>
    <w:multiLevelType w:val="multilevel"/>
    <w:tmpl w:val="8BF6E0EE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30" w15:restartNumberingAfterBreak="0">
    <w:nsid w:val="7048532F"/>
    <w:multiLevelType w:val="hybridMultilevel"/>
    <w:tmpl w:val="8B909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0D6D51"/>
    <w:multiLevelType w:val="hybridMultilevel"/>
    <w:tmpl w:val="8B909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54583"/>
    <w:multiLevelType w:val="hybridMultilevel"/>
    <w:tmpl w:val="29F4BE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1"/>
  </w:num>
  <w:num w:numId="3">
    <w:abstractNumId w:val="30"/>
  </w:num>
  <w:num w:numId="4">
    <w:abstractNumId w:val="25"/>
  </w:num>
  <w:num w:numId="5">
    <w:abstractNumId w:val="28"/>
  </w:num>
  <w:num w:numId="6">
    <w:abstractNumId w:val="13"/>
  </w:num>
  <w:num w:numId="7">
    <w:abstractNumId w:val="18"/>
  </w:num>
  <w:num w:numId="8">
    <w:abstractNumId w:val="15"/>
  </w:num>
  <w:num w:numId="9">
    <w:abstractNumId w:val="7"/>
  </w:num>
  <w:num w:numId="10">
    <w:abstractNumId w:val="22"/>
  </w:num>
  <w:num w:numId="11">
    <w:abstractNumId w:val="10"/>
  </w:num>
  <w:num w:numId="12">
    <w:abstractNumId w:val="12"/>
  </w:num>
  <w:num w:numId="13">
    <w:abstractNumId w:val="3"/>
  </w:num>
  <w:num w:numId="14">
    <w:abstractNumId w:val="32"/>
  </w:num>
  <w:num w:numId="15">
    <w:abstractNumId w:val="19"/>
  </w:num>
  <w:num w:numId="16">
    <w:abstractNumId w:val="14"/>
  </w:num>
  <w:num w:numId="17">
    <w:abstractNumId w:val="20"/>
  </w:num>
  <w:num w:numId="18">
    <w:abstractNumId w:val="23"/>
  </w:num>
  <w:num w:numId="19">
    <w:abstractNumId w:val="24"/>
  </w:num>
  <w:num w:numId="20">
    <w:abstractNumId w:val="16"/>
  </w:num>
  <w:num w:numId="21">
    <w:abstractNumId w:val="11"/>
  </w:num>
  <w:num w:numId="22">
    <w:abstractNumId w:val="29"/>
  </w:num>
  <w:num w:numId="23">
    <w:abstractNumId w:val="4"/>
  </w:num>
  <w:num w:numId="24">
    <w:abstractNumId w:val="17"/>
  </w:num>
  <w:num w:numId="25">
    <w:abstractNumId w:val="1"/>
  </w:num>
  <w:num w:numId="26">
    <w:abstractNumId w:val="26"/>
  </w:num>
  <w:num w:numId="27">
    <w:abstractNumId w:val="9"/>
  </w:num>
  <w:num w:numId="28">
    <w:abstractNumId w:val="8"/>
  </w:num>
  <w:num w:numId="29">
    <w:abstractNumId w:val="6"/>
  </w:num>
  <w:num w:numId="30">
    <w:abstractNumId w:val="21"/>
  </w:num>
  <w:num w:numId="31">
    <w:abstractNumId w:val="5"/>
  </w:num>
  <w:num w:numId="32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4BB"/>
    <w:rsid w:val="00001816"/>
    <w:rsid w:val="00021869"/>
    <w:rsid w:val="00025B20"/>
    <w:rsid w:val="00040284"/>
    <w:rsid w:val="00045B67"/>
    <w:rsid w:val="000549F1"/>
    <w:rsid w:val="000672C8"/>
    <w:rsid w:val="00067FB7"/>
    <w:rsid w:val="000742D9"/>
    <w:rsid w:val="000757E0"/>
    <w:rsid w:val="00090DBE"/>
    <w:rsid w:val="000928F2"/>
    <w:rsid w:val="000A29D1"/>
    <w:rsid w:val="000B6D37"/>
    <w:rsid w:val="000C73F7"/>
    <w:rsid w:val="000E3EC5"/>
    <w:rsid w:val="000F1DCF"/>
    <w:rsid w:val="00101452"/>
    <w:rsid w:val="001016D3"/>
    <w:rsid w:val="00104EEE"/>
    <w:rsid w:val="001217A7"/>
    <w:rsid w:val="00142B8A"/>
    <w:rsid w:val="00146C37"/>
    <w:rsid w:val="001612FA"/>
    <w:rsid w:val="00163E73"/>
    <w:rsid w:val="00164E6A"/>
    <w:rsid w:val="001652BE"/>
    <w:rsid w:val="00172EBF"/>
    <w:rsid w:val="001B2921"/>
    <w:rsid w:val="001B4511"/>
    <w:rsid w:val="001C7507"/>
    <w:rsid w:val="001D1CBD"/>
    <w:rsid w:val="001D7C3C"/>
    <w:rsid w:val="001E349C"/>
    <w:rsid w:val="001E438F"/>
    <w:rsid w:val="001E7E18"/>
    <w:rsid w:val="00201A8B"/>
    <w:rsid w:val="00203899"/>
    <w:rsid w:val="002050D6"/>
    <w:rsid w:val="002261D3"/>
    <w:rsid w:val="002403C2"/>
    <w:rsid w:val="00251446"/>
    <w:rsid w:val="00256500"/>
    <w:rsid w:val="002600F0"/>
    <w:rsid w:val="00272224"/>
    <w:rsid w:val="00272923"/>
    <w:rsid w:val="002907F7"/>
    <w:rsid w:val="002956B6"/>
    <w:rsid w:val="00297EB4"/>
    <w:rsid w:val="002A3C65"/>
    <w:rsid w:val="002C2EDE"/>
    <w:rsid w:val="002C5AB7"/>
    <w:rsid w:val="002D1476"/>
    <w:rsid w:val="002D18D6"/>
    <w:rsid w:val="002E0532"/>
    <w:rsid w:val="002E3162"/>
    <w:rsid w:val="002E70D6"/>
    <w:rsid w:val="002F038B"/>
    <w:rsid w:val="003120A4"/>
    <w:rsid w:val="003249FD"/>
    <w:rsid w:val="003351C0"/>
    <w:rsid w:val="00336C19"/>
    <w:rsid w:val="0036460F"/>
    <w:rsid w:val="00365AC1"/>
    <w:rsid w:val="00365E6B"/>
    <w:rsid w:val="00375A31"/>
    <w:rsid w:val="00375F56"/>
    <w:rsid w:val="00395FAB"/>
    <w:rsid w:val="003A5149"/>
    <w:rsid w:val="003C3491"/>
    <w:rsid w:val="003C68BF"/>
    <w:rsid w:val="003C7DE4"/>
    <w:rsid w:val="003D05A5"/>
    <w:rsid w:val="003D5247"/>
    <w:rsid w:val="003E2DF6"/>
    <w:rsid w:val="003F02B4"/>
    <w:rsid w:val="00403F69"/>
    <w:rsid w:val="00406927"/>
    <w:rsid w:val="004179FD"/>
    <w:rsid w:val="00421164"/>
    <w:rsid w:val="004217DC"/>
    <w:rsid w:val="004415F8"/>
    <w:rsid w:val="00447AA6"/>
    <w:rsid w:val="004544ED"/>
    <w:rsid w:val="004715A7"/>
    <w:rsid w:val="004746DF"/>
    <w:rsid w:val="004754FD"/>
    <w:rsid w:val="0048498F"/>
    <w:rsid w:val="00490D8F"/>
    <w:rsid w:val="004E22B6"/>
    <w:rsid w:val="004E452E"/>
    <w:rsid w:val="004F1F87"/>
    <w:rsid w:val="004F7526"/>
    <w:rsid w:val="0050005A"/>
    <w:rsid w:val="00517901"/>
    <w:rsid w:val="005340C5"/>
    <w:rsid w:val="00540606"/>
    <w:rsid w:val="00542623"/>
    <w:rsid w:val="00543268"/>
    <w:rsid w:val="005571A3"/>
    <w:rsid w:val="005638AE"/>
    <w:rsid w:val="00575E96"/>
    <w:rsid w:val="005763F9"/>
    <w:rsid w:val="0058290B"/>
    <w:rsid w:val="005A2922"/>
    <w:rsid w:val="005B2D33"/>
    <w:rsid w:val="005B550B"/>
    <w:rsid w:val="005B6CD9"/>
    <w:rsid w:val="005B789F"/>
    <w:rsid w:val="005C1DBF"/>
    <w:rsid w:val="005F0CC5"/>
    <w:rsid w:val="005F3FB9"/>
    <w:rsid w:val="005F4A98"/>
    <w:rsid w:val="00621DF7"/>
    <w:rsid w:val="00622C6B"/>
    <w:rsid w:val="00630517"/>
    <w:rsid w:val="00633349"/>
    <w:rsid w:val="00634BBA"/>
    <w:rsid w:val="006512C4"/>
    <w:rsid w:val="00652EAB"/>
    <w:rsid w:val="00653840"/>
    <w:rsid w:val="00655E2F"/>
    <w:rsid w:val="00656084"/>
    <w:rsid w:val="00656581"/>
    <w:rsid w:val="0065798B"/>
    <w:rsid w:val="00661794"/>
    <w:rsid w:val="00664236"/>
    <w:rsid w:val="00667890"/>
    <w:rsid w:val="0067451B"/>
    <w:rsid w:val="00685791"/>
    <w:rsid w:val="006A2815"/>
    <w:rsid w:val="006B5EDE"/>
    <w:rsid w:val="006C1F31"/>
    <w:rsid w:val="006E00AD"/>
    <w:rsid w:val="006F33EC"/>
    <w:rsid w:val="006F408F"/>
    <w:rsid w:val="00701A90"/>
    <w:rsid w:val="0070439D"/>
    <w:rsid w:val="007046D3"/>
    <w:rsid w:val="00707E9D"/>
    <w:rsid w:val="00710B02"/>
    <w:rsid w:val="0071429F"/>
    <w:rsid w:val="007149E2"/>
    <w:rsid w:val="0071785C"/>
    <w:rsid w:val="00730CD1"/>
    <w:rsid w:val="007530A1"/>
    <w:rsid w:val="00753BFE"/>
    <w:rsid w:val="007634C8"/>
    <w:rsid w:val="00764DAE"/>
    <w:rsid w:val="00767472"/>
    <w:rsid w:val="00781E2F"/>
    <w:rsid w:val="007871F6"/>
    <w:rsid w:val="00790F16"/>
    <w:rsid w:val="00795526"/>
    <w:rsid w:val="007A0DE4"/>
    <w:rsid w:val="007A6FCD"/>
    <w:rsid w:val="007B642D"/>
    <w:rsid w:val="007C082C"/>
    <w:rsid w:val="007C114C"/>
    <w:rsid w:val="007C41F1"/>
    <w:rsid w:val="007D173D"/>
    <w:rsid w:val="007D29C8"/>
    <w:rsid w:val="007E0DB5"/>
    <w:rsid w:val="007E1774"/>
    <w:rsid w:val="00803DC7"/>
    <w:rsid w:val="00806DDB"/>
    <w:rsid w:val="008140C9"/>
    <w:rsid w:val="00821EB2"/>
    <w:rsid w:val="00847F66"/>
    <w:rsid w:val="00865CFE"/>
    <w:rsid w:val="00867B40"/>
    <w:rsid w:val="008729AF"/>
    <w:rsid w:val="0087336D"/>
    <w:rsid w:val="00882D50"/>
    <w:rsid w:val="00884B21"/>
    <w:rsid w:val="008B00A4"/>
    <w:rsid w:val="008B4C5A"/>
    <w:rsid w:val="008B5809"/>
    <w:rsid w:val="008C2D8A"/>
    <w:rsid w:val="008E5E38"/>
    <w:rsid w:val="008E6496"/>
    <w:rsid w:val="008F738A"/>
    <w:rsid w:val="009164BB"/>
    <w:rsid w:val="009231A4"/>
    <w:rsid w:val="00926EBF"/>
    <w:rsid w:val="009337E4"/>
    <w:rsid w:val="00935959"/>
    <w:rsid w:val="00936835"/>
    <w:rsid w:val="009471EF"/>
    <w:rsid w:val="00956894"/>
    <w:rsid w:val="0096164C"/>
    <w:rsid w:val="0097331C"/>
    <w:rsid w:val="00973A61"/>
    <w:rsid w:val="00976B6A"/>
    <w:rsid w:val="0098076B"/>
    <w:rsid w:val="009867DD"/>
    <w:rsid w:val="00987073"/>
    <w:rsid w:val="009B0722"/>
    <w:rsid w:val="009B117E"/>
    <w:rsid w:val="009C1D05"/>
    <w:rsid w:val="009D1609"/>
    <w:rsid w:val="009D6AB6"/>
    <w:rsid w:val="009E033C"/>
    <w:rsid w:val="009E3311"/>
    <w:rsid w:val="009E3489"/>
    <w:rsid w:val="009F0A32"/>
    <w:rsid w:val="009F212B"/>
    <w:rsid w:val="009F3A1E"/>
    <w:rsid w:val="00A0225F"/>
    <w:rsid w:val="00A11F15"/>
    <w:rsid w:val="00A138AC"/>
    <w:rsid w:val="00A21C5D"/>
    <w:rsid w:val="00A2650B"/>
    <w:rsid w:val="00A41173"/>
    <w:rsid w:val="00A420C7"/>
    <w:rsid w:val="00A4357B"/>
    <w:rsid w:val="00A51650"/>
    <w:rsid w:val="00A54B7B"/>
    <w:rsid w:val="00A86D91"/>
    <w:rsid w:val="00A95304"/>
    <w:rsid w:val="00A972CA"/>
    <w:rsid w:val="00AB4E2C"/>
    <w:rsid w:val="00AC2D14"/>
    <w:rsid w:val="00AC478C"/>
    <w:rsid w:val="00AD0498"/>
    <w:rsid w:val="00AD649C"/>
    <w:rsid w:val="00AE2E94"/>
    <w:rsid w:val="00AE4F2A"/>
    <w:rsid w:val="00B129FA"/>
    <w:rsid w:val="00B421BC"/>
    <w:rsid w:val="00B46BE4"/>
    <w:rsid w:val="00B479A9"/>
    <w:rsid w:val="00B47E09"/>
    <w:rsid w:val="00B60D46"/>
    <w:rsid w:val="00B66A51"/>
    <w:rsid w:val="00B74F1E"/>
    <w:rsid w:val="00B86130"/>
    <w:rsid w:val="00BA34FC"/>
    <w:rsid w:val="00BA3A20"/>
    <w:rsid w:val="00BB194A"/>
    <w:rsid w:val="00BB58D2"/>
    <w:rsid w:val="00BB66A4"/>
    <w:rsid w:val="00BB6D09"/>
    <w:rsid w:val="00BC4E51"/>
    <w:rsid w:val="00BE1763"/>
    <w:rsid w:val="00BF223D"/>
    <w:rsid w:val="00BF2B0B"/>
    <w:rsid w:val="00BF73C9"/>
    <w:rsid w:val="00C0480E"/>
    <w:rsid w:val="00C0512B"/>
    <w:rsid w:val="00C14EF2"/>
    <w:rsid w:val="00C25373"/>
    <w:rsid w:val="00C77F56"/>
    <w:rsid w:val="00C80D2F"/>
    <w:rsid w:val="00C937B3"/>
    <w:rsid w:val="00C974B9"/>
    <w:rsid w:val="00CC0205"/>
    <w:rsid w:val="00CC6AD1"/>
    <w:rsid w:val="00CE04D7"/>
    <w:rsid w:val="00CE2A2C"/>
    <w:rsid w:val="00CE3CE7"/>
    <w:rsid w:val="00CF0A83"/>
    <w:rsid w:val="00CF5D3B"/>
    <w:rsid w:val="00D2089E"/>
    <w:rsid w:val="00D30D88"/>
    <w:rsid w:val="00D42F36"/>
    <w:rsid w:val="00D4450A"/>
    <w:rsid w:val="00D5059F"/>
    <w:rsid w:val="00D603A1"/>
    <w:rsid w:val="00D61FA5"/>
    <w:rsid w:val="00D70F93"/>
    <w:rsid w:val="00D71E51"/>
    <w:rsid w:val="00D846A0"/>
    <w:rsid w:val="00D85F1F"/>
    <w:rsid w:val="00D95B64"/>
    <w:rsid w:val="00D96FE0"/>
    <w:rsid w:val="00DA2F58"/>
    <w:rsid w:val="00DA52CA"/>
    <w:rsid w:val="00DB03A7"/>
    <w:rsid w:val="00DB4551"/>
    <w:rsid w:val="00DC79A8"/>
    <w:rsid w:val="00DD1572"/>
    <w:rsid w:val="00DD36F8"/>
    <w:rsid w:val="00DD7978"/>
    <w:rsid w:val="00DE170D"/>
    <w:rsid w:val="00DE4CC4"/>
    <w:rsid w:val="00DF1C3A"/>
    <w:rsid w:val="00DF4F03"/>
    <w:rsid w:val="00E1479D"/>
    <w:rsid w:val="00E2362E"/>
    <w:rsid w:val="00E34E0B"/>
    <w:rsid w:val="00E55778"/>
    <w:rsid w:val="00E615E1"/>
    <w:rsid w:val="00E62D1E"/>
    <w:rsid w:val="00E74528"/>
    <w:rsid w:val="00E768E7"/>
    <w:rsid w:val="00E866CE"/>
    <w:rsid w:val="00E93CAF"/>
    <w:rsid w:val="00E949E6"/>
    <w:rsid w:val="00E97FCD"/>
    <w:rsid w:val="00EA7A4F"/>
    <w:rsid w:val="00EC0934"/>
    <w:rsid w:val="00EC0E44"/>
    <w:rsid w:val="00EC1833"/>
    <w:rsid w:val="00EC28DB"/>
    <w:rsid w:val="00ED0F21"/>
    <w:rsid w:val="00ED1556"/>
    <w:rsid w:val="00EE4C46"/>
    <w:rsid w:val="00EF2535"/>
    <w:rsid w:val="00F145A4"/>
    <w:rsid w:val="00F15378"/>
    <w:rsid w:val="00F25475"/>
    <w:rsid w:val="00F26661"/>
    <w:rsid w:val="00F3044D"/>
    <w:rsid w:val="00F30A51"/>
    <w:rsid w:val="00F34F65"/>
    <w:rsid w:val="00F44EEE"/>
    <w:rsid w:val="00F46420"/>
    <w:rsid w:val="00F55894"/>
    <w:rsid w:val="00F55CAD"/>
    <w:rsid w:val="00F57BD0"/>
    <w:rsid w:val="00F61C16"/>
    <w:rsid w:val="00F6452A"/>
    <w:rsid w:val="00F73571"/>
    <w:rsid w:val="00F74DF1"/>
    <w:rsid w:val="00F775E1"/>
    <w:rsid w:val="00F81052"/>
    <w:rsid w:val="00F91BAC"/>
    <w:rsid w:val="00F978FB"/>
    <w:rsid w:val="00FA07F1"/>
    <w:rsid w:val="00FA0CCE"/>
    <w:rsid w:val="00FA50E3"/>
    <w:rsid w:val="00FD1E65"/>
    <w:rsid w:val="00FD22B4"/>
    <w:rsid w:val="00FD30BE"/>
    <w:rsid w:val="00FE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B0DF3C"/>
  <w15:docId w15:val="{4FEC6076-ACBF-44AF-B2FE-159EEAF0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46A0"/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854824"/>
    <w:pPr>
      <w:keepNext/>
      <w:suppressAutoHyphens w:val="0"/>
      <w:jc w:val="right"/>
      <w:outlineLvl w:val="0"/>
    </w:pPr>
    <w:rPr>
      <w:rFonts w:ascii="Times New Roman" w:eastAsia="Times New Roman" w:hAnsi="Times New Roman" w:cs="Times New Roman"/>
      <w:color w:val="auto"/>
      <w:lang w:val="pl-PL" w:eastAsia="pl-PL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5F47DE"/>
    <w:pPr>
      <w:keepNext/>
      <w:suppressAutoHyphens w:val="0"/>
      <w:spacing w:before="240" w:after="60"/>
      <w:textAlignment w:val="baseline"/>
      <w:outlineLvl w:val="1"/>
    </w:pPr>
    <w:rPr>
      <w:rFonts w:ascii="Cambria" w:eastAsia="Times New Roman" w:hAnsi="Cambria" w:cs="Mangal"/>
      <w:i/>
      <w:iCs/>
      <w:color w:val="auto"/>
      <w:kern w:val="2"/>
      <w:sz w:val="28"/>
      <w:szCs w:val="25"/>
      <w:lang w:val="pl-PL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41">
    <w:name w:val="Nagłówek 41"/>
    <w:next w:val="Normalny"/>
    <w:qFormat/>
    <w:pPr>
      <w:keepNext/>
      <w:outlineLvl w:val="3"/>
    </w:pPr>
    <w:rPr>
      <w:rFonts w:ascii="Arial" w:eastAsia="Arial Unicode MS" w:hAnsi="Arial" w:cs="Arial Unicode MS"/>
      <w:b/>
      <w:bCs/>
      <w:color w:val="000000"/>
      <w:sz w:val="28"/>
      <w:szCs w:val="28"/>
      <w:u w:color="000000"/>
      <w:lang w:eastAsia="pl-PL"/>
    </w:rPr>
  </w:style>
  <w:style w:type="paragraph" w:customStyle="1" w:styleId="Nagwek51">
    <w:name w:val="Nagłówek 51"/>
    <w:next w:val="Normalny"/>
    <w:qFormat/>
    <w:pPr>
      <w:spacing w:before="240" w:after="60"/>
      <w:outlineLvl w:val="4"/>
    </w:pPr>
    <w:rPr>
      <w:rFonts w:eastAsia="Arial Unicode MS" w:cs="Arial Unicode MS"/>
      <w:b/>
      <w:bCs/>
      <w:i/>
      <w:iCs/>
      <w:color w:val="000000"/>
      <w:sz w:val="26"/>
      <w:szCs w:val="26"/>
      <w:u w:color="000000"/>
      <w:lang w:val="nl-NL" w:eastAsia="pl-PL"/>
    </w:rPr>
  </w:style>
  <w:style w:type="character" w:customStyle="1" w:styleId="czeinternetowe">
    <w:name w:val="Łącze internetowe"/>
    <w:rPr>
      <w:u w:val="single"/>
    </w:rPr>
  </w:style>
  <w:style w:type="character" w:customStyle="1" w:styleId="TekstdymkaZnak">
    <w:name w:val="Tekst dymka Znak"/>
    <w:link w:val="Tekstdymka"/>
    <w:qFormat/>
    <w:rsid w:val="005D5E31"/>
    <w:rPr>
      <w:rFonts w:ascii="Tahoma" w:eastAsia="Arial Unicode MS" w:hAnsi="Tahoma" w:cs="Tahoma"/>
      <w:b/>
      <w:bCs/>
      <w:color w:val="000000"/>
      <w:sz w:val="16"/>
      <w:szCs w:val="16"/>
      <w:u w:val="none" w:color="000000"/>
      <w:lang w:val="en-US" w:eastAsia="en-US"/>
    </w:rPr>
  </w:style>
  <w:style w:type="character" w:customStyle="1" w:styleId="NagwekZnak">
    <w:name w:val="Nagłówek Znak"/>
    <w:link w:val="Nagwek"/>
    <w:qFormat/>
    <w:rsid w:val="004771AA"/>
    <w:rPr>
      <w:rFonts w:ascii="Arial" w:eastAsia="Arial Unicode MS" w:hAnsi="Arial" w:cs="Arial Unicode MS"/>
      <w:b/>
      <w:bCs/>
      <w:color w:val="000000"/>
      <w:sz w:val="24"/>
      <w:szCs w:val="24"/>
      <w:u w:val="none" w:color="000000"/>
      <w:lang w:val="en-US" w:eastAsia="en-US"/>
    </w:rPr>
  </w:style>
  <w:style w:type="character" w:customStyle="1" w:styleId="StopkaZnak">
    <w:name w:val="Stopka Znak"/>
    <w:link w:val="Stopka1"/>
    <w:uiPriority w:val="99"/>
    <w:qFormat/>
    <w:rsid w:val="004771AA"/>
    <w:rPr>
      <w:rFonts w:ascii="Arial" w:eastAsia="Arial Unicode MS" w:hAnsi="Arial" w:cs="Arial Unicode MS"/>
      <w:b/>
      <w:bCs/>
      <w:color w:val="000000"/>
      <w:sz w:val="24"/>
      <w:szCs w:val="24"/>
      <w:u w:val="none" w:color="000000"/>
      <w:lang w:val="en-US" w:eastAsia="en-US"/>
    </w:rPr>
  </w:style>
  <w:style w:type="character" w:customStyle="1" w:styleId="TekstpodstawowyZnak">
    <w:name w:val="Tekst podstawowy Znak"/>
    <w:link w:val="BodyText0"/>
    <w:qFormat/>
    <w:rsid w:val="003460B0"/>
    <w:rPr>
      <w:sz w:val="24"/>
      <w:lang w:eastAsia="ar-SA"/>
    </w:rPr>
  </w:style>
  <w:style w:type="character" w:customStyle="1" w:styleId="Nagwek1Znak">
    <w:name w:val="Nagłówek 1 Znak"/>
    <w:link w:val="Nagwek1"/>
    <w:qFormat/>
    <w:rsid w:val="00854824"/>
    <w:rPr>
      <w:b/>
      <w:bCs/>
      <w:sz w:val="24"/>
      <w:szCs w:val="24"/>
    </w:rPr>
  </w:style>
  <w:style w:type="character" w:customStyle="1" w:styleId="Odwiedzoneczeinternetowe">
    <w:name w:val="Odwiedzone łącze internetowe"/>
    <w:locked/>
    <w:rsid w:val="00EC7A7C"/>
    <w:rPr>
      <w:color w:val="800080"/>
      <w:u w:val="single"/>
    </w:rPr>
  </w:style>
  <w:style w:type="character" w:customStyle="1" w:styleId="AkapitzlistZnak">
    <w:name w:val="Akapit z listą Znak"/>
    <w:link w:val="ListParagraph0"/>
    <w:uiPriority w:val="34"/>
    <w:qFormat/>
    <w:rsid w:val="00B82A57"/>
    <w:rPr>
      <w:rFonts w:ascii="Calibri" w:eastAsia="Calibri" w:hAnsi="Calibri"/>
      <w:sz w:val="22"/>
      <w:szCs w:val="22"/>
      <w:lang w:eastAsia="en-US"/>
    </w:rPr>
  </w:style>
  <w:style w:type="character" w:customStyle="1" w:styleId="WW8Num21z1">
    <w:name w:val="WW8Num21z1"/>
    <w:qFormat/>
    <w:rsid w:val="00EF636C"/>
    <w:rPr>
      <w:rFonts w:ascii="Courier New" w:hAnsi="Courier New" w:cs="Courier New"/>
    </w:rPr>
  </w:style>
  <w:style w:type="character" w:customStyle="1" w:styleId="Domylnaczcionkaakapitu1">
    <w:name w:val="Domyślna czcionka akapitu1"/>
    <w:qFormat/>
    <w:rsid w:val="00FF6CFB"/>
  </w:style>
  <w:style w:type="character" w:styleId="Pogrubienie">
    <w:name w:val="Strong"/>
    <w:uiPriority w:val="22"/>
    <w:qFormat/>
    <w:locked/>
    <w:rsid w:val="00681080"/>
    <w:rPr>
      <w:b/>
      <w:bCs/>
    </w:rPr>
  </w:style>
  <w:style w:type="character" w:customStyle="1" w:styleId="Nagwek2Znak">
    <w:name w:val="Nagłówek 2 Znak"/>
    <w:link w:val="Nagwek2"/>
    <w:qFormat/>
    <w:rsid w:val="005F47DE"/>
    <w:rPr>
      <w:rFonts w:ascii="Cambria" w:hAnsi="Cambria" w:cs="Mangal"/>
      <w:b/>
      <w:bCs/>
      <w:i/>
      <w:iCs/>
      <w:kern w:val="2"/>
      <w:sz w:val="28"/>
      <w:szCs w:val="25"/>
      <w:lang w:eastAsia="zh-CN" w:bidi="hi-IN"/>
    </w:rPr>
  </w:style>
  <w:style w:type="character" w:customStyle="1" w:styleId="TekstprzypisukocowegoZnak">
    <w:name w:val="Tekst przypisu końcowego Znak"/>
    <w:link w:val="Tekstprzypisukocowego"/>
    <w:qFormat/>
    <w:rsid w:val="005B5BE6"/>
    <w:rPr>
      <w:rFonts w:ascii="Arial" w:eastAsia="Arial Unicode MS" w:hAnsi="Arial" w:cs="Arial Unicode MS"/>
      <w:b/>
      <w:bCs/>
      <w:color w:val="000000"/>
      <w:u w:val="none" w:color="000000"/>
      <w:lang w:val="en-US"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locked/>
    <w:rsid w:val="005B5BE6"/>
    <w:rPr>
      <w:vertAlign w:val="superscript"/>
    </w:rPr>
  </w:style>
  <w:style w:type="character" w:styleId="Odwoaniedokomentarza">
    <w:name w:val="annotation reference"/>
    <w:qFormat/>
    <w:locked/>
    <w:rsid w:val="006B5455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6B5455"/>
    <w:rPr>
      <w:rFonts w:ascii="Arial" w:eastAsia="Arial Unicode MS" w:hAnsi="Arial" w:cs="Arial Unicode MS"/>
      <w:b/>
      <w:bCs/>
      <w:color w:val="000000"/>
      <w:u w:val="none" w:color="000000"/>
      <w:lang w:val="en-US" w:eastAsia="en-US"/>
    </w:rPr>
  </w:style>
  <w:style w:type="character" w:customStyle="1" w:styleId="TematkomentarzaZnak">
    <w:name w:val="Temat komentarza Znak"/>
    <w:basedOn w:val="TekstkomentarzaZnak"/>
    <w:link w:val="Tematkomentarza"/>
    <w:qFormat/>
    <w:rsid w:val="006B5455"/>
    <w:rPr>
      <w:rFonts w:ascii="Arial" w:eastAsia="Arial Unicode MS" w:hAnsi="Arial" w:cs="Arial Unicode MS"/>
      <w:b/>
      <w:bCs/>
      <w:color w:val="000000"/>
      <w:u w:val="none" w:color="000000"/>
      <w:lang w:val="en-US" w:eastAsia="en-US"/>
    </w:rPr>
  </w:style>
  <w:style w:type="character" w:customStyle="1" w:styleId="Wyrnienie">
    <w:name w:val="Wyróżnienie"/>
    <w:qFormat/>
    <w:locked/>
    <w:rsid w:val="00C60F7F"/>
    <w:rPr>
      <w:i/>
      <w:iCs/>
    </w:rPr>
  </w:style>
  <w:style w:type="paragraph" w:styleId="Nagwek">
    <w:name w:val="header"/>
    <w:basedOn w:val="Normalny"/>
    <w:next w:val="Tekstpodstawowy1"/>
    <w:link w:val="NagwekZnak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kstpodstawowy1">
    <w:name w:val="Tekst podstawowy1"/>
    <w:rPr>
      <w:rFonts w:eastAsia="Arial Unicode MS" w:cs="Arial Unicode MS"/>
      <w:color w:val="000000"/>
      <w:sz w:val="24"/>
      <w:szCs w:val="24"/>
      <w:u w:color="000000"/>
      <w:lang w:eastAsia="pl-PL"/>
    </w:rPr>
  </w:style>
  <w:style w:type="paragraph" w:styleId="Lista">
    <w:name w:val="List"/>
    <w:basedOn w:val="Tekstpodstawowy1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pPr>
      <w:tabs>
        <w:tab w:val="center" w:pos="4153"/>
        <w:tab w:val="right" w:pos="8306"/>
      </w:tabs>
    </w:pPr>
    <w:rPr>
      <w:rFonts w:eastAsia="Arial Unicode MS" w:cs="Arial Unicode MS"/>
      <w:color w:val="000000"/>
      <w:u w:color="000000"/>
      <w:lang w:val="en-US" w:eastAsia="pl-PL"/>
    </w:rPr>
  </w:style>
  <w:style w:type="paragraph" w:customStyle="1" w:styleId="Stopka1">
    <w:name w:val="Stopka1"/>
    <w:link w:val="StopkaZnak"/>
    <w:pPr>
      <w:tabs>
        <w:tab w:val="center" w:pos="4536"/>
        <w:tab w:val="right" w:pos="9072"/>
      </w:tabs>
    </w:pPr>
    <w:rPr>
      <w:rFonts w:ascii="Arial" w:eastAsia="Arial Unicode MS" w:hAnsi="Arial" w:cs="Arial Unicode MS"/>
      <w:b/>
      <w:bCs/>
      <w:color w:val="000000"/>
      <w:sz w:val="24"/>
      <w:szCs w:val="24"/>
      <w:u w:color="000000"/>
      <w:lang w:eastAsia="pl-PL"/>
    </w:rPr>
  </w:style>
  <w:style w:type="paragraph" w:customStyle="1" w:styleId="Akapitzlist1">
    <w:name w:val="Akapit z listą1"/>
    <w:qFormat/>
    <w:pPr>
      <w:ind w:left="720"/>
    </w:pPr>
    <w:rPr>
      <w:rFonts w:ascii="Arial" w:eastAsia="Arial Unicode MS" w:hAnsi="Arial" w:cs="Arial Unicode MS"/>
      <w:b/>
      <w:bCs/>
      <w:color w:val="000000"/>
      <w:sz w:val="24"/>
      <w:szCs w:val="24"/>
      <w:u w:color="000000"/>
      <w:lang w:eastAsia="pl-PL"/>
    </w:rPr>
  </w:style>
  <w:style w:type="paragraph" w:customStyle="1" w:styleId="Tekstprzypisudolnego1">
    <w:name w:val="Tekst przypisu dolnego1"/>
    <w:rPr>
      <w:rFonts w:eastAsia="Arial Unicode MS" w:cs="Arial Unicode MS"/>
      <w:color w:val="000000"/>
      <w:sz w:val="24"/>
      <w:szCs w:val="24"/>
      <w:u w:color="000000"/>
      <w:lang w:eastAsia="pl-PL"/>
    </w:rPr>
  </w:style>
  <w:style w:type="paragraph" w:customStyle="1" w:styleId="Domylne">
    <w:name w:val="Domyślne"/>
    <w:qFormat/>
    <w:rPr>
      <w:rFonts w:ascii="Helvetica" w:eastAsia="Helvetica" w:hAnsi="Helvetica" w:cs="Helvetica"/>
      <w:color w:val="000000"/>
      <w:sz w:val="22"/>
      <w:szCs w:val="22"/>
      <w:lang w:eastAsia="pl-PL"/>
    </w:rPr>
  </w:style>
  <w:style w:type="paragraph" w:customStyle="1" w:styleId="heading10">
    <w:name w:val="heading 10"/>
    <w:next w:val="Normalny"/>
    <w:qFormat/>
    <w:pPr>
      <w:keepNext/>
      <w:jc w:val="right"/>
      <w:outlineLvl w:val="0"/>
    </w:pPr>
    <w:rPr>
      <w:rFonts w:eastAsia="Arial Unicode MS" w:cs="Arial Unicode MS"/>
      <w:b/>
      <w:bCs/>
      <w:color w:val="000000"/>
      <w:sz w:val="24"/>
      <w:szCs w:val="24"/>
      <w:u w:color="000000"/>
      <w:lang w:eastAsia="pl-PL"/>
    </w:rPr>
  </w:style>
  <w:style w:type="paragraph" w:customStyle="1" w:styleId="NormalnyWeb1">
    <w:name w:val="Normalny (Web)1"/>
    <w:qFormat/>
    <w:pPr>
      <w:spacing w:before="280" w:after="280"/>
    </w:pPr>
    <w:rPr>
      <w:rFonts w:eastAsia="Arial Unicode MS" w:cs="Arial Unicode MS"/>
      <w:color w:val="000000"/>
      <w:sz w:val="24"/>
      <w:szCs w:val="24"/>
      <w:u w:color="000000"/>
      <w:lang w:eastAsia="pl-PL"/>
    </w:rPr>
  </w:style>
  <w:style w:type="paragraph" w:customStyle="1" w:styleId="TreB">
    <w:name w:val="Treść B"/>
    <w:qFormat/>
    <w:rPr>
      <w:rFonts w:eastAsia="Arial Unicode MS" w:cs="Arial Unicode MS"/>
      <w:color w:val="000000"/>
      <w:sz w:val="24"/>
      <w:szCs w:val="24"/>
      <w:u w:color="000000"/>
      <w:lang w:val="en-US" w:eastAsia="pl-PL"/>
    </w:rPr>
  </w:style>
  <w:style w:type="paragraph" w:styleId="Tekstdymka">
    <w:name w:val="Balloon Text"/>
    <w:basedOn w:val="Normalny"/>
    <w:link w:val="TekstdymkaZnak"/>
    <w:qFormat/>
    <w:locked/>
    <w:rsid w:val="005D5E31"/>
    <w:rPr>
      <w:rFonts w:ascii="Tahoma" w:hAnsi="Tahoma" w:cs="Times New Roman"/>
      <w:sz w:val="16"/>
      <w:szCs w:val="16"/>
    </w:rPr>
  </w:style>
  <w:style w:type="paragraph" w:customStyle="1" w:styleId="header0">
    <w:name w:val="header0"/>
    <w:basedOn w:val="Normalny"/>
    <w:qFormat/>
    <w:locked/>
    <w:rsid w:val="004771AA"/>
    <w:pPr>
      <w:tabs>
        <w:tab w:val="center" w:pos="4536"/>
        <w:tab w:val="right" w:pos="9072"/>
      </w:tabs>
    </w:pPr>
    <w:rPr>
      <w:rFonts w:cs="Times New Roman"/>
    </w:rPr>
  </w:style>
  <w:style w:type="paragraph" w:customStyle="1" w:styleId="footer0">
    <w:name w:val="footer0"/>
    <w:basedOn w:val="Normalny"/>
    <w:uiPriority w:val="99"/>
    <w:qFormat/>
    <w:locked/>
    <w:rsid w:val="004771AA"/>
    <w:pPr>
      <w:tabs>
        <w:tab w:val="center" w:pos="4536"/>
        <w:tab w:val="right" w:pos="9072"/>
      </w:tabs>
    </w:pPr>
    <w:rPr>
      <w:rFonts w:cs="Times New Roman"/>
    </w:rPr>
  </w:style>
  <w:style w:type="paragraph" w:customStyle="1" w:styleId="BodyText0">
    <w:name w:val="Body Text0"/>
    <w:basedOn w:val="Normalny"/>
    <w:link w:val="TekstpodstawowyZnak"/>
    <w:qFormat/>
    <w:locked/>
    <w:rsid w:val="003460B0"/>
    <w:rPr>
      <w:rFonts w:ascii="Times New Roman" w:eastAsia="Times New Roman" w:hAnsi="Times New Roman" w:cs="Times New Roman"/>
      <w:b w:val="0"/>
      <w:bCs w:val="0"/>
      <w:color w:val="auto"/>
      <w:szCs w:val="20"/>
      <w:lang w:val="x-none" w:eastAsia="ar-SA"/>
    </w:rPr>
  </w:style>
  <w:style w:type="paragraph" w:customStyle="1" w:styleId="ListParagraph0">
    <w:name w:val="List Paragraph0"/>
    <w:basedOn w:val="Normalny"/>
    <w:link w:val="AkapitzlistZnak"/>
    <w:uiPriority w:val="34"/>
    <w:qFormat/>
    <w:rsid w:val="00C55EA5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 w:val="0"/>
      <w:bCs w:val="0"/>
      <w:color w:val="auto"/>
      <w:sz w:val="22"/>
      <w:szCs w:val="22"/>
      <w:lang w:val="pl-PL"/>
    </w:rPr>
  </w:style>
  <w:style w:type="paragraph" w:customStyle="1" w:styleId="Default">
    <w:name w:val="Default"/>
    <w:qFormat/>
    <w:rsid w:val="00B717B6"/>
    <w:rPr>
      <w:rFonts w:ascii="Calibri" w:hAnsi="Calibri" w:cs="Calibri"/>
      <w:color w:val="000000"/>
      <w:sz w:val="24"/>
      <w:szCs w:val="24"/>
      <w:lang w:val="en-US" w:eastAsia="zh-CN"/>
    </w:rPr>
  </w:style>
  <w:style w:type="paragraph" w:styleId="Tekstprzypisukocowego">
    <w:name w:val="endnote text"/>
    <w:basedOn w:val="Normalny"/>
    <w:link w:val="TekstprzypisukocowegoZnak"/>
    <w:locked/>
    <w:rsid w:val="005B5BE6"/>
    <w:rPr>
      <w:sz w:val="20"/>
      <w:szCs w:val="20"/>
    </w:rPr>
  </w:style>
  <w:style w:type="paragraph" w:customStyle="1" w:styleId="Standard">
    <w:name w:val="Standard"/>
    <w:qFormat/>
    <w:rsid w:val="00B13745"/>
    <w:pPr>
      <w:textAlignment w:val="baseline"/>
    </w:pPr>
    <w:rPr>
      <w:rFonts w:ascii="Bookman Old Style" w:eastAsia="Arial Unicode MS" w:hAnsi="Bookman Old Style" w:cs="Arial Unicode MS"/>
      <w:color w:val="000000"/>
      <w:kern w:val="2"/>
      <w:sz w:val="24"/>
      <w:szCs w:val="24"/>
      <w:lang w:eastAsia="pl-PL" w:bidi="hi-IN"/>
    </w:rPr>
  </w:style>
  <w:style w:type="paragraph" w:customStyle="1" w:styleId="Akapitzlist11">
    <w:name w:val="Akapit z listą11"/>
    <w:basedOn w:val="Standard"/>
    <w:qFormat/>
    <w:rsid w:val="00613AC9"/>
    <w:pPr>
      <w:ind w:left="720"/>
    </w:pPr>
    <w:rPr>
      <w:rFonts w:ascii="Times New Roman" w:eastAsia="Times New Roman" w:hAnsi="Times New Roman" w:cs="Times New Roman"/>
      <w:lang w:eastAsia="ar-SA"/>
    </w:rPr>
  </w:style>
  <w:style w:type="paragraph" w:styleId="Tekstkomentarza">
    <w:name w:val="annotation text"/>
    <w:basedOn w:val="Normalny"/>
    <w:link w:val="TekstkomentarzaZnak"/>
    <w:qFormat/>
    <w:locked/>
    <w:rsid w:val="006B54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qFormat/>
    <w:locked/>
    <w:rsid w:val="006B5455"/>
  </w:style>
  <w:style w:type="paragraph" w:styleId="Poprawka">
    <w:name w:val="Revision"/>
    <w:uiPriority w:val="99"/>
    <w:semiHidden/>
    <w:qFormat/>
    <w:rsid w:val="006B5455"/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paragraph" w:customStyle="1" w:styleId="Textbody">
    <w:name w:val="Text body"/>
    <w:basedOn w:val="Normalny"/>
    <w:qFormat/>
    <w:rsid w:val="001C73DF"/>
    <w:pPr>
      <w:spacing w:after="140" w:line="276" w:lineRule="auto"/>
      <w:textAlignment w:val="baseline"/>
    </w:pPr>
    <w:rPr>
      <w:rFonts w:ascii="Liberation Serif" w:eastAsia="NSimSun" w:hAnsi="Liberation Serif" w:cs="Arial"/>
      <w:b w:val="0"/>
      <w:bCs w:val="0"/>
      <w:color w:val="auto"/>
      <w:kern w:val="2"/>
      <w:lang w:val="pl-PL" w:eastAsia="zh-CN" w:bidi="hi-IN"/>
    </w:rPr>
  </w:style>
  <w:style w:type="paragraph" w:styleId="Bezodstpw">
    <w:name w:val="No Spacing"/>
    <w:qFormat/>
    <w:rsid w:val="001C73DF"/>
    <w:pPr>
      <w:textAlignment w:val="baseline"/>
    </w:pPr>
    <w:rPr>
      <w:rFonts w:ascii="Calibri" w:eastAsia="Calibri" w:hAnsi="Calibri" w:cs="Arial"/>
      <w:sz w:val="22"/>
      <w:szCs w:val="22"/>
      <w:lang w:eastAsia="en-US"/>
    </w:rPr>
  </w:style>
  <w:style w:type="paragraph" w:customStyle="1" w:styleId="Bezodstpw1">
    <w:name w:val="Bez odstępów1"/>
    <w:qFormat/>
    <w:rsid w:val="001C73DF"/>
    <w:pPr>
      <w:textAlignment w:val="baseline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47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">
    <w:name w:val="Normal Table0"/>
    <w:rsid w:val="000A1AD9"/>
    <w:rPr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1"/>
    <w:uiPriority w:val="99"/>
    <w:unhideWhenUsed/>
    <w:locked/>
    <w:rsid w:val="00272923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272923"/>
    <w:rPr>
      <w:rFonts w:ascii="Arial" w:eastAsia="Arial Unicode MS" w:hAnsi="Arial" w:cs="Arial Unicode MS"/>
      <w:b/>
      <w:bCs/>
      <w:color w:val="000000"/>
      <w:sz w:val="24"/>
      <w:szCs w:val="24"/>
      <w:u w:color="000000"/>
      <w:lang w:val="en-US" w:eastAsia="en-US"/>
    </w:rPr>
  </w:style>
  <w:style w:type="character" w:styleId="Hipercze">
    <w:name w:val="Hyperlink"/>
    <w:basedOn w:val="Domylnaczcionkaakapitu"/>
    <w:unhideWhenUsed/>
    <w:locked/>
    <w:rsid w:val="004746DF"/>
    <w:rPr>
      <w:color w:val="0563C1" w:themeColor="hyperlink"/>
      <w:u w:val="single"/>
    </w:rPr>
  </w:style>
  <w:style w:type="paragraph" w:customStyle="1" w:styleId="Tabelapozycja">
    <w:name w:val="Tabela pozycja"/>
    <w:basedOn w:val="Normalny"/>
    <w:rsid w:val="003C7DE4"/>
    <w:rPr>
      <w:rFonts w:eastAsia="MS Outlook" w:cs="Arial"/>
      <w:b w:val="0"/>
      <w:bCs w:val="0"/>
      <w:color w:val="auto"/>
      <w:sz w:val="22"/>
      <w:szCs w:val="20"/>
      <w:lang w:val="pl-PL" w:eastAsia="zh-CN"/>
    </w:rPr>
  </w:style>
  <w:style w:type="paragraph" w:styleId="Akapitzlist">
    <w:name w:val="List Paragraph"/>
    <w:basedOn w:val="Normalny"/>
    <w:uiPriority w:val="34"/>
    <w:qFormat/>
    <w:rsid w:val="005763F9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F57BD0"/>
    <w:pPr>
      <w:widowControl w:val="0"/>
      <w:suppressAutoHyphens w:val="0"/>
      <w:autoSpaceDE w:val="0"/>
      <w:autoSpaceDN w:val="0"/>
      <w:ind w:left="108"/>
    </w:pPr>
    <w:rPr>
      <w:rFonts w:ascii="Carlito" w:eastAsia="Carlito" w:hAnsi="Carlito" w:cs="Carlito"/>
      <w:b w:val="0"/>
      <w:bCs w:val="0"/>
      <w:color w:val="auto"/>
      <w:sz w:val="22"/>
      <w:szCs w:val="22"/>
      <w:lang w:val="pl-PL"/>
    </w:rPr>
  </w:style>
  <w:style w:type="paragraph" w:styleId="NormalnyWeb">
    <w:name w:val="Normal (Web)"/>
    <w:basedOn w:val="Normalny"/>
    <w:uiPriority w:val="99"/>
    <w:unhideWhenUsed/>
    <w:locked/>
    <w:rsid w:val="00976B6A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b w:val="0"/>
      <w:bCs w:val="0"/>
      <w:color w:val="auto"/>
      <w:lang w:val="pl-PL" w:eastAsia="pl-PL"/>
    </w:rPr>
  </w:style>
  <w:style w:type="character" w:customStyle="1" w:styleId="object">
    <w:name w:val="object"/>
    <w:rsid w:val="00976B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3331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358EF-C42B-4274-AC5D-FCBCA7055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527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Jędrzejczak</dc:creator>
  <cp:keywords/>
  <dc:description/>
  <cp:lastModifiedBy>Kinga Włoch</cp:lastModifiedBy>
  <cp:revision>19</cp:revision>
  <cp:lastPrinted>2026-02-17T12:00:00Z</cp:lastPrinted>
  <dcterms:created xsi:type="dcterms:W3CDTF">2025-10-28T09:00:00Z</dcterms:created>
  <dcterms:modified xsi:type="dcterms:W3CDTF">2026-02-17T12:00:00Z</dcterms:modified>
  <dc:language>pl-PL</dc:language>
</cp:coreProperties>
</file>